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83EB1" w14:textId="0E4ECD04" w:rsidR="003307D5" w:rsidRDefault="003307D5" w:rsidP="00D27BF4">
      <w:pPr>
        <w:pStyle w:val="Default"/>
        <w:jc w:val="center"/>
        <w:rPr>
          <w:b/>
          <w:sz w:val="22"/>
          <w:szCs w:val="2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1" locked="0" layoutInCell="0" allowOverlap="1" wp14:anchorId="26739E30" wp14:editId="5A3DEB0A">
            <wp:simplePos x="0" y="0"/>
            <wp:positionH relativeFrom="column">
              <wp:posOffset>1233805</wp:posOffset>
            </wp:positionH>
            <wp:positionV relativeFrom="page">
              <wp:posOffset>200025</wp:posOffset>
            </wp:positionV>
            <wp:extent cx="3022600" cy="1517650"/>
            <wp:effectExtent l="0" t="0" r="6350" b="6350"/>
            <wp:wrapNone/>
            <wp:docPr id="1" name="Grafik 1" descr="LOGO_G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R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51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9FD38" w14:textId="77777777" w:rsidR="003307D5" w:rsidRDefault="003307D5" w:rsidP="00D27BF4">
      <w:pPr>
        <w:pStyle w:val="Default"/>
        <w:jc w:val="center"/>
        <w:rPr>
          <w:b/>
          <w:sz w:val="22"/>
          <w:szCs w:val="22"/>
        </w:rPr>
      </w:pPr>
    </w:p>
    <w:p w14:paraId="03B41CFF" w14:textId="77777777" w:rsidR="003307D5" w:rsidRDefault="003307D5" w:rsidP="00D27BF4">
      <w:pPr>
        <w:pStyle w:val="Default"/>
        <w:jc w:val="center"/>
        <w:rPr>
          <w:b/>
          <w:sz w:val="22"/>
          <w:szCs w:val="22"/>
        </w:rPr>
      </w:pPr>
    </w:p>
    <w:p w14:paraId="2FC91956" w14:textId="77777777" w:rsidR="003307D5" w:rsidRDefault="003307D5" w:rsidP="00D27BF4">
      <w:pPr>
        <w:pStyle w:val="Default"/>
        <w:jc w:val="center"/>
        <w:rPr>
          <w:b/>
          <w:sz w:val="22"/>
          <w:szCs w:val="22"/>
        </w:rPr>
      </w:pPr>
    </w:p>
    <w:p w14:paraId="146EC30A" w14:textId="77777777" w:rsidR="003307D5" w:rsidRDefault="003307D5" w:rsidP="00D27BF4">
      <w:pPr>
        <w:pStyle w:val="Default"/>
        <w:jc w:val="center"/>
        <w:rPr>
          <w:b/>
          <w:sz w:val="22"/>
          <w:szCs w:val="22"/>
        </w:rPr>
      </w:pPr>
    </w:p>
    <w:p w14:paraId="783D1964" w14:textId="77777777" w:rsidR="003307D5" w:rsidRDefault="003307D5" w:rsidP="00D27BF4">
      <w:pPr>
        <w:pStyle w:val="Default"/>
        <w:jc w:val="center"/>
        <w:rPr>
          <w:b/>
          <w:sz w:val="22"/>
          <w:szCs w:val="22"/>
        </w:rPr>
      </w:pPr>
    </w:p>
    <w:p w14:paraId="123F710E" w14:textId="77777777" w:rsidR="00EE1F5C" w:rsidRDefault="00D27BF4" w:rsidP="00D27BF4">
      <w:pPr>
        <w:pStyle w:val="Default"/>
        <w:jc w:val="center"/>
        <w:rPr>
          <w:b/>
          <w:sz w:val="22"/>
          <w:szCs w:val="22"/>
        </w:rPr>
      </w:pPr>
      <w:r w:rsidRPr="002D46A5">
        <w:rPr>
          <w:b/>
          <w:sz w:val="22"/>
          <w:szCs w:val="22"/>
        </w:rPr>
        <w:t xml:space="preserve">Protokoll </w:t>
      </w:r>
      <w:r w:rsidR="00EE1F5C">
        <w:rPr>
          <w:b/>
          <w:sz w:val="22"/>
          <w:szCs w:val="22"/>
        </w:rPr>
        <w:t xml:space="preserve">der </w:t>
      </w:r>
      <w:r w:rsidRPr="002D46A5">
        <w:rPr>
          <w:b/>
          <w:sz w:val="22"/>
          <w:szCs w:val="22"/>
        </w:rPr>
        <w:t>Mitg</w:t>
      </w:r>
      <w:r w:rsidR="00EE1F5C">
        <w:rPr>
          <w:b/>
          <w:sz w:val="22"/>
          <w:szCs w:val="22"/>
        </w:rPr>
        <w:t>liederversammlung der DGSPJ am 12.</w:t>
      </w:r>
      <w:r w:rsidRPr="002D46A5">
        <w:rPr>
          <w:b/>
          <w:sz w:val="22"/>
          <w:szCs w:val="22"/>
        </w:rPr>
        <w:t xml:space="preserve">09.2014 </w:t>
      </w:r>
    </w:p>
    <w:p w14:paraId="70247252" w14:textId="1A70772D" w:rsidR="00D27BF4" w:rsidRPr="002D46A5" w:rsidRDefault="00D27BF4" w:rsidP="00D27BF4">
      <w:pPr>
        <w:pStyle w:val="Default"/>
        <w:jc w:val="center"/>
        <w:rPr>
          <w:b/>
          <w:sz w:val="22"/>
          <w:szCs w:val="22"/>
        </w:rPr>
      </w:pPr>
      <w:r w:rsidRPr="002D46A5">
        <w:rPr>
          <w:b/>
          <w:sz w:val="22"/>
          <w:szCs w:val="22"/>
        </w:rPr>
        <w:t xml:space="preserve"> </w:t>
      </w:r>
      <w:proofErr w:type="spellStart"/>
      <w:r w:rsidRPr="002D46A5">
        <w:rPr>
          <w:b/>
          <w:sz w:val="22"/>
          <w:szCs w:val="22"/>
        </w:rPr>
        <w:t>C</w:t>
      </w:r>
      <w:r w:rsidR="00EE1F5C">
        <w:rPr>
          <w:b/>
          <w:sz w:val="22"/>
          <w:szCs w:val="22"/>
        </w:rPr>
        <w:t>ongress</w:t>
      </w:r>
      <w:proofErr w:type="spellEnd"/>
      <w:r w:rsidR="00EE1F5C">
        <w:rPr>
          <w:b/>
          <w:sz w:val="22"/>
          <w:szCs w:val="22"/>
        </w:rPr>
        <w:t xml:space="preserve"> </w:t>
      </w:r>
      <w:r w:rsidRPr="002D46A5">
        <w:rPr>
          <w:b/>
          <w:sz w:val="22"/>
          <w:szCs w:val="22"/>
        </w:rPr>
        <w:t>C</w:t>
      </w:r>
      <w:r w:rsidR="00EE1F5C">
        <w:rPr>
          <w:b/>
          <w:sz w:val="22"/>
          <w:szCs w:val="22"/>
        </w:rPr>
        <w:t xml:space="preserve">enter </w:t>
      </w:r>
      <w:r w:rsidRPr="002D46A5">
        <w:rPr>
          <w:b/>
          <w:sz w:val="22"/>
          <w:szCs w:val="22"/>
        </w:rPr>
        <w:t>L</w:t>
      </w:r>
      <w:r w:rsidR="00EE1F5C">
        <w:rPr>
          <w:b/>
          <w:sz w:val="22"/>
          <w:szCs w:val="22"/>
        </w:rPr>
        <w:t>eipzig (CCL)</w:t>
      </w:r>
    </w:p>
    <w:p w14:paraId="41429BA4" w14:textId="77777777" w:rsidR="00D27BF4" w:rsidRPr="002D46A5" w:rsidRDefault="00D27BF4" w:rsidP="00D27BF4">
      <w:pPr>
        <w:pStyle w:val="Default"/>
        <w:jc w:val="center"/>
        <w:rPr>
          <w:b/>
          <w:sz w:val="22"/>
          <w:szCs w:val="22"/>
        </w:rPr>
      </w:pPr>
    </w:p>
    <w:p w14:paraId="3359B321" w14:textId="584D99D0" w:rsidR="00D27BF4" w:rsidRPr="002D46A5" w:rsidRDefault="00EE1F5C" w:rsidP="00D27BF4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16:45 – 18:</w:t>
      </w:r>
      <w:r w:rsidR="00D27BF4" w:rsidRPr="002D46A5">
        <w:rPr>
          <w:b/>
          <w:sz w:val="22"/>
          <w:szCs w:val="22"/>
        </w:rPr>
        <w:t>15 Uhr</w:t>
      </w:r>
    </w:p>
    <w:p w14:paraId="1339B695" w14:textId="77777777" w:rsidR="00D27BF4" w:rsidRPr="002D46A5" w:rsidRDefault="00D27BF4" w:rsidP="00D27BF4">
      <w:pPr>
        <w:pStyle w:val="Default"/>
        <w:rPr>
          <w:sz w:val="22"/>
          <w:szCs w:val="22"/>
        </w:rPr>
      </w:pPr>
    </w:p>
    <w:p w14:paraId="281E3172" w14:textId="77777777" w:rsidR="00D27BF4" w:rsidRPr="002D46A5" w:rsidRDefault="00D27BF4" w:rsidP="00D27BF4">
      <w:pPr>
        <w:pStyle w:val="Default"/>
        <w:rPr>
          <w:sz w:val="22"/>
          <w:szCs w:val="22"/>
        </w:rPr>
      </w:pPr>
    </w:p>
    <w:p w14:paraId="295BA88C" w14:textId="6798BA02" w:rsidR="00D27BF4" w:rsidRPr="002D46A5" w:rsidRDefault="00D27BF4" w:rsidP="00D27BF4">
      <w:pPr>
        <w:rPr>
          <w:rFonts w:ascii="Arial" w:hAnsi="Arial" w:cs="Arial"/>
        </w:rPr>
      </w:pPr>
      <w:r w:rsidRPr="002D46A5">
        <w:rPr>
          <w:rFonts w:ascii="Arial" w:hAnsi="Arial" w:cs="Arial"/>
        </w:rPr>
        <w:t>Der Präsident begrüßt die Teilnehmer und eröffnet die Mitgliederversammlung pünktlich.</w:t>
      </w:r>
    </w:p>
    <w:p w14:paraId="3C5DDD4C" w14:textId="4521D24C" w:rsidR="00D27BF4" w:rsidRPr="002D46A5" w:rsidRDefault="00D27BF4" w:rsidP="00D27BF4">
      <w:pPr>
        <w:rPr>
          <w:rFonts w:ascii="Arial" w:hAnsi="Arial" w:cs="Arial"/>
        </w:rPr>
      </w:pPr>
      <w:r w:rsidRPr="002D46A5">
        <w:rPr>
          <w:rFonts w:ascii="Arial" w:hAnsi="Arial" w:cs="Arial"/>
          <w:b/>
        </w:rPr>
        <w:t>TOP 1</w:t>
      </w:r>
      <w:r w:rsidRPr="002D46A5">
        <w:rPr>
          <w:rFonts w:ascii="Arial" w:hAnsi="Arial" w:cs="Arial"/>
        </w:rPr>
        <w:t>:</w:t>
      </w:r>
      <w:r w:rsidRPr="002D46A5">
        <w:rPr>
          <w:rFonts w:ascii="Arial" w:hAnsi="Arial" w:cs="Arial"/>
        </w:rPr>
        <w:br/>
        <w:t xml:space="preserve">Es werden keine Änderungen der </w:t>
      </w:r>
      <w:r w:rsidRPr="002D46A5">
        <w:rPr>
          <w:rFonts w:ascii="Arial" w:hAnsi="Arial" w:cs="Arial"/>
          <w:b/>
        </w:rPr>
        <w:t>Tagesordnung</w:t>
      </w:r>
      <w:r w:rsidRPr="002D46A5">
        <w:rPr>
          <w:rFonts w:ascii="Arial" w:hAnsi="Arial" w:cs="Arial"/>
        </w:rPr>
        <w:t xml:space="preserve"> gewünscht. Diese wurde ordnungsgemäß in der </w:t>
      </w:r>
      <w:r w:rsidR="004C7194">
        <w:rPr>
          <w:rFonts w:ascii="Arial" w:hAnsi="Arial" w:cs="Arial"/>
        </w:rPr>
        <w:t>Verbandszeitschrift „K</w:t>
      </w:r>
      <w:r w:rsidRPr="002D46A5">
        <w:rPr>
          <w:rFonts w:ascii="Arial" w:hAnsi="Arial" w:cs="Arial"/>
        </w:rPr>
        <w:t>inderärztliche Praxis</w:t>
      </w:r>
      <w:r w:rsidR="004C7194">
        <w:rPr>
          <w:rFonts w:ascii="Arial" w:hAnsi="Arial" w:cs="Arial"/>
        </w:rPr>
        <w:t>“</w:t>
      </w:r>
      <w:r w:rsidRPr="002D46A5">
        <w:rPr>
          <w:rFonts w:ascii="Arial" w:hAnsi="Arial" w:cs="Arial"/>
        </w:rPr>
        <w:t xml:space="preserve"> satzungsgemäß vorab veröffentlicht.</w:t>
      </w:r>
    </w:p>
    <w:p w14:paraId="77FF8FA9" w14:textId="77777777" w:rsidR="00D27BF4" w:rsidRPr="002D46A5" w:rsidRDefault="00D27BF4" w:rsidP="00D27BF4">
      <w:pPr>
        <w:rPr>
          <w:rFonts w:ascii="Arial" w:hAnsi="Arial" w:cs="Arial"/>
        </w:rPr>
      </w:pPr>
      <w:r w:rsidRPr="002D46A5">
        <w:rPr>
          <w:rFonts w:ascii="Arial" w:hAnsi="Arial" w:cs="Arial"/>
          <w:b/>
        </w:rPr>
        <w:t>TOP 2</w:t>
      </w:r>
      <w:r w:rsidRPr="002D46A5">
        <w:rPr>
          <w:rFonts w:ascii="Arial" w:hAnsi="Arial" w:cs="Arial"/>
        </w:rPr>
        <w:t xml:space="preserve">: </w:t>
      </w:r>
      <w:r w:rsidRPr="002D46A5">
        <w:rPr>
          <w:rFonts w:ascii="Arial" w:hAnsi="Arial" w:cs="Arial"/>
        </w:rPr>
        <w:br/>
        <w:t xml:space="preserve">Das </w:t>
      </w:r>
      <w:r w:rsidRPr="002D46A5">
        <w:rPr>
          <w:rFonts w:ascii="Arial" w:hAnsi="Arial" w:cs="Arial"/>
          <w:b/>
        </w:rPr>
        <w:t>Protokoll</w:t>
      </w:r>
      <w:r w:rsidRPr="002D46A5">
        <w:rPr>
          <w:rFonts w:ascii="Arial" w:hAnsi="Arial" w:cs="Arial"/>
        </w:rPr>
        <w:t xml:space="preserve"> der vergangenen Mitgliederversammlung 2013 in Düsseldorf wird ohne Änderungen oder Ergänzungen angenommen.</w:t>
      </w:r>
    </w:p>
    <w:p w14:paraId="22374B8B" w14:textId="2D588198" w:rsidR="00D27BF4" w:rsidRPr="002D46A5" w:rsidRDefault="00D27BF4" w:rsidP="00D27BF4">
      <w:p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Vor dem Beginn des Berichtes des Präsidenten und des Vizepräsidenten wird Herrn Professor Hellbrügge, Ehrenpräsident der DGSPJ</w:t>
      </w:r>
      <w:r w:rsidR="004C7194">
        <w:rPr>
          <w:rFonts w:ascii="Arial" w:hAnsi="Arial" w:cs="Arial"/>
        </w:rPr>
        <w:t>,</w:t>
      </w:r>
      <w:r w:rsidRPr="002D46A5">
        <w:rPr>
          <w:rFonts w:ascii="Arial" w:hAnsi="Arial" w:cs="Arial"/>
        </w:rPr>
        <w:t xml:space="preserve"> gedacht.</w:t>
      </w:r>
    </w:p>
    <w:p w14:paraId="3E59E4CB" w14:textId="77777777" w:rsidR="00D27BF4" w:rsidRPr="002D46A5" w:rsidRDefault="00D27BF4" w:rsidP="00D27BF4">
      <w:pPr>
        <w:spacing w:line="240" w:lineRule="auto"/>
        <w:rPr>
          <w:rFonts w:ascii="Arial" w:hAnsi="Arial" w:cs="Arial"/>
          <w:b/>
        </w:rPr>
      </w:pPr>
      <w:r w:rsidRPr="002D46A5">
        <w:rPr>
          <w:rFonts w:ascii="Arial" w:hAnsi="Arial" w:cs="Arial"/>
          <w:b/>
        </w:rPr>
        <w:t>TOP 3: Verleihung der Ehrenmitgliedschaften</w:t>
      </w:r>
    </w:p>
    <w:p w14:paraId="19AB1CA9" w14:textId="77777777" w:rsidR="00D27BF4" w:rsidRPr="002D46A5" w:rsidRDefault="00D27BF4" w:rsidP="00D27BF4">
      <w:p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Professor Schlack hält die Laudatio für das Ehepaar Prof</w:t>
      </w:r>
      <w:r w:rsidR="005C578C">
        <w:rPr>
          <w:rFonts w:ascii="Arial" w:hAnsi="Arial" w:cs="Arial"/>
        </w:rPr>
        <w:t>.</w:t>
      </w:r>
      <w:r w:rsidRPr="002D46A5">
        <w:rPr>
          <w:rFonts w:ascii="Arial" w:hAnsi="Arial" w:cs="Arial"/>
        </w:rPr>
        <w:t xml:space="preserve"> Bergmann und insbesondere deren unermüdlichen Einsatz für die frühe Prävention im Kindesalter.</w:t>
      </w:r>
    </w:p>
    <w:p w14:paraId="54773BDC" w14:textId="77777777" w:rsidR="00D27BF4" w:rsidRPr="002D46A5" w:rsidRDefault="00D27BF4" w:rsidP="00D27BF4">
      <w:p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Der Präsident hebt in seiner Laudatio für Prof</w:t>
      </w:r>
      <w:r w:rsidR="005C578C">
        <w:rPr>
          <w:rFonts w:ascii="Arial" w:hAnsi="Arial" w:cs="Arial"/>
        </w:rPr>
        <w:t>.</w:t>
      </w:r>
      <w:r w:rsidRPr="002D46A5">
        <w:rPr>
          <w:rFonts w:ascii="Arial" w:hAnsi="Arial" w:cs="Arial"/>
        </w:rPr>
        <w:t xml:space="preserve"> Karch dessen </w:t>
      </w:r>
      <w:r w:rsidR="005C578C">
        <w:rPr>
          <w:rFonts w:ascii="Arial" w:hAnsi="Arial" w:cs="Arial"/>
        </w:rPr>
        <w:t>Engagement</w:t>
      </w:r>
      <w:r w:rsidRPr="002D46A5">
        <w:rPr>
          <w:rFonts w:ascii="Arial" w:hAnsi="Arial" w:cs="Arial"/>
        </w:rPr>
        <w:t xml:space="preserve"> für Versorgungsforschung-Ansätze in der Sozialpädiatrie, insbesondere der Evaluation </w:t>
      </w:r>
      <w:r w:rsidR="005C578C">
        <w:rPr>
          <w:rFonts w:ascii="Arial" w:hAnsi="Arial" w:cs="Arial"/>
        </w:rPr>
        <w:t>zahlreicher Therapieverfahren sowie seinen</w:t>
      </w:r>
      <w:r w:rsidRPr="002D46A5">
        <w:rPr>
          <w:rFonts w:ascii="Arial" w:hAnsi="Arial" w:cs="Arial"/>
        </w:rPr>
        <w:t xml:space="preserve"> Einsatz </w:t>
      </w:r>
      <w:r w:rsidR="005C578C">
        <w:rPr>
          <w:rFonts w:ascii="Arial" w:hAnsi="Arial" w:cs="Arial"/>
        </w:rPr>
        <w:t>in den BAG SPZ</w:t>
      </w:r>
      <w:r w:rsidRPr="002D46A5">
        <w:rPr>
          <w:rFonts w:ascii="Arial" w:hAnsi="Arial" w:cs="Arial"/>
        </w:rPr>
        <w:t xml:space="preserve"> und Sozialpädiatrische Kliniken hervor.</w:t>
      </w:r>
    </w:p>
    <w:p w14:paraId="7D405729" w14:textId="77777777" w:rsidR="00D27BF4" w:rsidRPr="002D46A5" w:rsidRDefault="00D27BF4" w:rsidP="00D27BF4">
      <w:pPr>
        <w:spacing w:line="240" w:lineRule="auto"/>
        <w:rPr>
          <w:rFonts w:ascii="Arial" w:eastAsia="Times New Roman" w:hAnsi="Arial" w:cs="Arial"/>
          <w:b/>
        </w:rPr>
      </w:pPr>
      <w:r w:rsidRPr="002D46A5">
        <w:rPr>
          <w:rFonts w:ascii="Arial" w:eastAsia="Times New Roman" w:hAnsi="Arial" w:cs="Arial"/>
          <w:b/>
        </w:rPr>
        <w:t>TOP 4:</w:t>
      </w:r>
    </w:p>
    <w:p w14:paraId="285CC3D8" w14:textId="0C0BA396" w:rsidR="00D27BF4" w:rsidRPr="00EE1F5C" w:rsidRDefault="00D27BF4" w:rsidP="00D27BF4">
      <w:pPr>
        <w:spacing w:line="240" w:lineRule="auto"/>
        <w:rPr>
          <w:rFonts w:ascii="Arial" w:eastAsia="Times New Roman" w:hAnsi="Arial" w:cs="Arial"/>
          <w:b/>
        </w:rPr>
      </w:pPr>
      <w:r w:rsidRPr="00EE1F5C">
        <w:rPr>
          <w:rFonts w:ascii="Arial" w:eastAsia="Times New Roman" w:hAnsi="Arial" w:cs="Arial"/>
          <w:b/>
        </w:rPr>
        <w:t>Bericht des Präsidenten</w:t>
      </w:r>
      <w:r w:rsidR="00EE1F5C">
        <w:rPr>
          <w:rFonts w:ascii="Arial" w:eastAsia="Times New Roman" w:hAnsi="Arial" w:cs="Arial"/>
          <w:b/>
        </w:rPr>
        <w:t xml:space="preserve"> und Vizepräsidenten</w:t>
      </w:r>
    </w:p>
    <w:p w14:paraId="09D20A5E" w14:textId="7BF65CE6" w:rsidR="00CB7AAB" w:rsidRPr="002D46A5" w:rsidRDefault="00CB7AAB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Stand der Musterweiterbildungsordnung/Zusatz</w:t>
      </w:r>
      <w:r w:rsidR="004C7194">
        <w:rPr>
          <w:rFonts w:ascii="Arial" w:hAnsi="Arial" w:cs="Arial"/>
        </w:rPr>
        <w:t>w</w:t>
      </w:r>
      <w:r w:rsidRPr="002D46A5">
        <w:rPr>
          <w:rFonts w:ascii="Arial" w:hAnsi="Arial" w:cs="Arial"/>
        </w:rPr>
        <w:t>eiterbildun</w:t>
      </w:r>
      <w:r w:rsidR="00A35FC0">
        <w:rPr>
          <w:rFonts w:ascii="Arial" w:hAnsi="Arial" w:cs="Arial"/>
        </w:rPr>
        <w:t>g „</w:t>
      </w:r>
      <w:r w:rsidR="004C7194">
        <w:rPr>
          <w:rFonts w:ascii="Arial" w:hAnsi="Arial" w:cs="Arial"/>
        </w:rPr>
        <w:t>S</w:t>
      </w:r>
      <w:r w:rsidR="00A35FC0">
        <w:rPr>
          <w:rFonts w:ascii="Arial" w:hAnsi="Arial" w:cs="Arial"/>
        </w:rPr>
        <w:t>pezielle Sozialpädiatrie“</w:t>
      </w:r>
      <w:r w:rsidR="004C7194">
        <w:rPr>
          <w:rFonts w:ascii="Arial" w:hAnsi="Arial" w:cs="Arial"/>
        </w:rPr>
        <w:t>:</w:t>
      </w:r>
      <w:r w:rsidR="00A35FC0">
        <w:rPr>
          <w:rFonts w:ascii="Arial" w:hAnsi="Arial" w:cs="Arial"/>
        </w:rPr>
        <w:t xml:space="preserve"> </w:t>
      </w:r>
      <w:r w:rsidRPr="002D46A5">
        <w:rPr>
          <w:rFonts w:ascii="Arial" w:hAnsi="Arial" w:cs="Arial"/>
        </w:rPr>
        <w:t>Auf der Basis eines einstimmigen Beschlusses der Kommission f</w:t>
      </w:r>
      <w:r w:rsidR="00A35FC0">
        <w:rPr>
          <w:rFonts w:ascii="Arial" w:hAnsi="Arial" w:cs="Arial"/>
        </w:rPr>
        <w:t>ür Weiterbildungsfragen der DAK</w:t>
      </w:r>
      <w:r w:rsidRPr="002D46A5">
        <w:rPr>
          <w:rFonts w:ascii="Arial" w:hAnsi="Arial" w:cs="Arial"/>
        </w:rPr>
        <w:t>J erfolgt</w:t>
      </w:r>
      <w:r w:rsidR="00A35FC0">
        <w:rPr>
          <w:rFonts w:ascii="Arial" w:hAnsi="Arial" w:cs="Arial"/>
        </w:rPr>
        <w:t>e mit Zustimmung der Schwesterverbände (BVKJ, DG</w:t>
      </w:r>
      <w:r w:rsidRPr="002D46A5">
        <w:rPr>
          <w:rFonts w:ascii="Arial" w:hAnsi="Arial" w:cs="Arial"/>
        </w:rPr>
        <w:t>KJ) die Einst</w:t>
      </w:r>
      <w:r w:rsidR="00A35FC0">
        <w:rPr>
          <w:rFonts w:ascii="Arial" w:hAnsi="Arial" w:cs="Arial"/>
        </w:rPr>
        <w:t xml:space="preserve">ellung auf der Plattform </w:t>
      </w:r>
      <w:proofErr w:type="spellStart"/>
      <w:r w:rsidR="00A35FC0">
        <w:rPr>
          <w:rFonts w:ascii="Arial" w:hAnsi="Arial" w:cs="Arial"/>
        </w:rPr>
        <w:t>wiki.b</w:t>
      </w:r>
      <w:r w:rsidRPr="002D46A5">
        <w:rPr>
          <w:rFonts w:ascii="Arial" w:hAnsi="Arial" w:cs="Arial"/>
        </w:rPr>
        <w:t>aek</w:t>
      </w:r>
      <w:proofErr w:type="spellEnd"/>
      <w:r w:rsidRPr="002D46A5">
        <w:rPr>
          <w:rFonts w:ascii="Arial" w:hAnsi="Arial" w:cs="Arial"/>
        </w:rPr>
        <w:t xml:space="preserve">. In der Folgezeit gab es </w:t>
      </w:r>
      <w:r w:rsidR="00EE1F5C">
        <w:rPr>
          <w:rFonts w:ascii="Arial" w:hAnsi="Arial" w:cs="Arial"/>
        </w:rPr>
        <w:t>vermittelnde Gespräche mit</w:t>
      </w:r>
      <w:r w:rsidRPr="002D46A5">
        <w:rPr>
          <w:rFonts w:ascii="Arial" w:hAnsi="Arial" w:cs="Arial"/>
        </w:rPr>
        <w:t xml:space="preserve"> der Gesell</w:t>
      </w:r>
      <w:r w:rsidR="00EE1F5C">
        <w:rPr>
          <w:rFonts w:ascii="Arial" w:hAnsi="Arial" w:cs="Arial"/>
        </w:rPr>
        <w:t>schaft für Neuropädiatrie (GNP)</w:t>
      </w:r>
      <w:r w:rsidRPr="002D46A5">
        <w:rPr>
          <w:rFonts w:ascii="Arial" w:hAnsi="Arial" w:cs="Arial"/>
        </w:rPr>
        <w:t>. Seitens der drei Gesellschaften für Kinde</w:t>
      </w:r>
      <w:r w:rsidR="00A35FC0">
        <w:rPr>
          <w:rFonts w:ascii="Arial" w:hAnsi="Arial" w:cs="Arial"/>
        </w:rPr>
        <w:t>r- und Ju</w:t>
      </w:r>
      <w:r w:rsidR="005C578C">
        <w:rPr>
          <w:rFonts w:ascii="Arial" w:hAnsi="Arial" w:cs="Arial"/>
        </w:rPr>
        <w:t>gendpsychiatrie (DGKJPP, BVKJP, BAG KJPP</w:t>
      </w:r>
      <w:r w:rsidR="00A35FC0">
        <w:rPr>
          <w:rFonts w:ascii="Arial" w:hAnsi="Arial" w:cs="Arial"/>
        </w:rPr>
        <w:t>) w</w:t>
      </w:r>
      <w:r w:rsidRPr="002D46A5">
        <w:rPr>
          <w:rFonts w:ascii="Arial" w:hAnsi="Arial" w:cs="Arial"/>
        </w:rPr>
        <w:t xml:space="preserve">urde eine </w:t>
      </w:r>
      <w:r w:rsidR="00A35FC0">
        <w:rPr>
          <w:rFonts w:ascii="Arial" w:hAnsi="Arial" w:cs="Arial"/>
        </w:rPr>
        <w:t>ablehnende Stellungnahme auf der</w:t>
      </w:r>
      <w:r w:rsidRPr="002D46A5">
        <w:rPr>
          <w:rFonts w:ascii="Arial" w:hAnsi="Arial" w:cs="Arial"/>
        </w:rPr>
        <w:t xml:space="preserve"> Plattform eingestellt.</w:t>
      </w:r>
    </w:p>
    <w:p w14:paraId="59E463E8" w14:textId="77777777" w:rsidR="00D27BF4" w:rsidRPr="002D46A5" w:rsidRDefault="00CB7AAB" w:rsidP="00CB7AAB">
      <w:pPr>
        <w:pStyle w:val="Listenabsatz"/>
        <w:spacing w:line="240" w:lineRule="auto"/>
        <w:ind w:left="360"/>
        <w:rPr>
          <w:rFonts w:ascii="Arial" w:hAnsi="Arial" w:cs="Arial"/>
        </w:rPr>
      </w:pPr>
      <w:r w:rsidRPr="002D46A5">
        <w:rPr>
          <w:rFonts w:ascii="Arial" w:hAnsi="Arial" w:cs="Arial"/>
        </w:rPr>
        <w:t>Da das gesamt</w:t>
      </w:r>
      <w:r w:rsidR="00A35FC0">
        <w:rPr>
          <w:rFonts w:ascii="Arial" w:hAnsi="Arial" w:cs="Arial"/>
        </w:rPr>
        <w:t>e Verfahren neu aufgesetzt wird</w:t>
      </w:r>
      <w:r w:rsidRPr="002D46A5">
        <w:rPr>
          <w:rFonts w:ascii="Arial" w:hAnsi="Arial" w:cs="Arial"/>
        </w:rPr>
        <w:t xml:space="preserve"> ist die weitere Perspektive vollkommen unklar, da insbesondere auch in der Bundesärztekammer Tendenzen bestehen, di</w:t>
      </w:r>
      <w:r w:rsidR="00A35FC0">
        <w:rPr>
          <w:rFonts w:ascii="Arial" w:hAnsi="Arial" w:cs="Arial"/>
        </w:rPr>
        <w:t>e Zahl der Zusatzbezeichnungen eher</w:t>
      </w:r>
      <w:r w:rsidRPr="002D46A5">
        <w:rPr>
          <w:rFonts w:ascii="Arial" w:hAnsi="Arial" w:cs="Arial"/>
        </w:rPr>
        <w:t xml:space="preserve"> zu vermindern als auszuweiten.</w:t>
      </w:r>
    </w:p>
    <w:p w14:paraId="29D9981E" w14:textId="1E4C917E" w:rsidR="00CB7AAB" w:rsidRPr="002D46A5" w:rsidRDefault="00CB7AAB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 xml:space="preserve">Curriculum </w:t>
      </w:r>
      <w:r w:rsidR="004C7194">
        <w:rPr>
          <w:rFonts w:ascii="Arial" w:hAnsi="Arial" w:cs="Arial"/>
        </w:rPr>
        <w:t>„</w:t>
      </w:r>
      <w:r w:rsidRPr="002D46A5">
        <w:rPr>
          <w:rFonts w:ascii="Arial" w:hAnsi="Arial" w:cs="Arial"/>
        </w:rPr>
        <w:t>Entwicklung</w:t>
      </w:r>
      <w:r w:rsidR="00EE1F5C">
        <w:rPr>
          <w:rFonts w:ascii="Arial" w:hAnsi="Arial" w:cs="Arial"/>
        </w:rPr>
        <w:t>s</w:t>
      </w:r>
      <w:r w:rsidRPr="002D46A5">
        <w:rPr>
          <w:rFonts w:ascii="Arial" w:hAnsi="Arial" w:cs="Arial"/>
        </w:rPr>
        <w:t>-</w:t>
      </w:r>
      <w:r w:rsidR="00EE1F5C">
        <w:rPr>
          <w:rFonts w:ascii="Arial" w:hAnsi="Arial" w:cs="Arial"/>
        </w:rPr>
        <w:t xml:space="preserve"> </w:t>
      </w:r>
      <w:r w:rsidRPr="002D46A5">
        <w:rPr>
          <w:rFonts w:ascii="Arial" w:hAnsi="Arial" w:cs="Arial"/>
        </w:rPr>
        <w:t>und Sozialp</w:t>
      </w:r>
      <w:r w:rsidR="00A35FC0">
        <w:rPr>
          <w:rFonts w:ascii="Arial" w:hAnsi="Arial" w:cs="Arial"/>
        </w:rPr>
        <w:t>ädiatrie für die k</w:t>
      </w:r>
      <w:r w:rsidRPr="002D46A5">
        <w:rPr>
          <w:rFonts w:ascii="Arial" w:hAnsi="Arial" w:cs="Arial"/>
        </w:rPr>
        <w:t>inder-</w:t>
      </w:r>
      <w:r w:rsidR="00EE1F5C">
        <w:rPr>
          <w:rFonts w:ascii="Arial" w:hAnsi="Arial" w:cs="Arial"/>
        </w:rPr>
        <w:t xml:space="preserve"> </w:t>
      </w:r>
      <w:r w:rsidRPr="002D46A5">
        <w:rPr>
          <w:rFonts w:ascii="Arial" w:hAnsi="Arial" w:cs="Arial"/>
        </w:rPr>
        <w:t>und jugendärztliche Praxis</w:t>
      </w:r>
      <w:r w:rsidR="004C7194">
        <w:rPr>
          <w:rFonts w:ascii="Arial" w:hAnsi="Arial" w:cs="Arial"/>
        </w:rPr>
        <w:t>“</w:t>
      </w:r>
      <w:r w:rsidRPr="002D46A5">
        <w:rPr>
          <w:rFonts w:ascii="Arial" w:hAnsi="Arial" w:cs="Arial"/>
        </w:rPr>
        <w:t>: das Curriculum (30 Stunden Theori</w:t>
      </w:r>
      <w:r w:rsidR="00A35FC0">
        <w:rPr>
          <w:rFonts w:ascii="Arial" w:hAnsi="Arial" w:cs="Arial"/>
        </w:rPr>
        <w:t>e +10 Stunden Praxis/Hospitatio</w:t>
      </w:r>
      <w:r w:rsidR="00EE1F5C">
        <w:rPr>
          <w:rFonts w:ascii="Arial" w:hAnsi="Arial" w:cs="Arial"/>
        </w:rPr>
        <w:t>n</w:t>
      </w:r>
      <w:r w:rsidR="00A35FC0">
        <w:rPr>
          <w:rFonts w:ascii="Arial" w:hAnsi="Arial" w:cs="Arial"/>
        </w:rPr>
        <w:t>en</w:t>
      </w:r>
      <w:r w:rsidRPr="002D46A5">
        <w:rPr>
          <w:rFonts w:ascii="Arial" w:hAnsi="Arial" w:cs="Arial"/>
        </w:rPr>
        <w:t>, überwiegend in SPZ) wurde im April 2014 von der Bundesärztekammer akzeptiert. Dieses muss als Vorausse</w:t>
      </w:r>
      <w:r w:rsidR="00003CBB">
        <w:rPr>
          <w:rFonts w:ascii="Arial" w:hAnsi="Arial" w:cs="Arial"/>
        </w:rPr>
        <w:t>tzung für die Gebührenordnungsziffer</w:t>
      </w:r>
      <w:r w:rsidR="004C7194">
        <w:rPr>
          <w:rFonts w:ascii="Arial" w:hAnsi="Arial" w:cs="Arial"/>
        </w:rPr>
        <w:t xml:space="preserve"> 04356</w:t>
      </w:r>
      <w:r w:rsidR="00003CBB">
        <w:rPr>
          <w:rFonts w:ascii="Arial" w:hAnsi="Arial" w:cs="Arial"/>
        </w:rPr>
        <w:t>… i</w:t>
      </w:r>
      <w:r w:rsidRPr="002D46A5">
        <w:rPr>
          <w:rFonts w:ascii="Arial" w:hAnsi="Arial" w:cs="Arial"/>
        </w:rPr>
        <w:t xml:space="preserve">m EBM ab dem 1.7.2016 von allen niedergelassenen Kollegen nachgewiesen werden, wenn sie diese </w:t>
      </w:r>
      <w:r w:rsidR="00003CBB">
        <w:rPr>
          <w:rFonts w:ascii="Arial" w:hAnsi="Arial" w:cs="Arial"/>
        </w:rPr>
        <w:t>abrechnen wollen. Bis dah</w:t>
      </w:r>
      <w:r w:rsidRPr="002D46A5">
        <w:rPr>
          <w:rFonts w:ascii="Arial" w:hAnsi="Arial" w:cs="Arial"/>
        </w:rPr>
        <w:t>in gilt eine Übergangsregelung. Aktuell realisiert di</w:t>
      </w:r>
      <w:r w:rsidR="005C578C">
        <w:rPr>
          <w:rFonts w:ascii="Arial" w:hAnsi="Arial" w:cs="Arial"/>
        </w:rPr>
        <w:t>e DGSPJ in Absprache mit dem BV</w:t>
      </w:r>
      <w:r w:rsidRPr="002D46A5">
        <w:rPr>
          <w:rFonts w:ascii="Arial" w:hAnsi="Arial" w:cs="Arial"/>
        </w:rPr>
        <w:t xml:space="preserve">KJ eine bundesweite Umsetzung dieses Curriculums an verschiedenen Orten. Ein erstes </w:t>
      </w:r>
      <w:r w:rsidR="00003CBB">
        <w:rPr>
          <w:rFonts w:ascii="Arial" w:hAnsi="Arial" w:cs="Arial"/>
        </w:rPr>
        <w:t xml:space="preserve">Probemodul wird im Herbst 2014 </w:t>
      </w:r>
      <w:r w:rsidRPr="002D46A5">
        <w:rPr>
          <w:rFonts w:ascii="Arial" w:hAnsi="Arial" w:cs="Arial"/>
        </w:rPr>
        <w:t>in Thüringen realisiert werden.</w:t>
      </w:r>
    </w:p>
    <w:p w14:paraId="1BAD92C3" w14:textId="77777777" w:rsidR="00CB7AAB" w:rsidRPr="002D46A5" w:rsidRDefault="002D46A5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proofErr w:type="spellStart"/>
      <w:r>
        <w:rPr>
          <w:rFonts w:ascii="Arial" w:hAnsi="Arial" w:cs="Arial"/>
        </w:rPr>
        <w:t>Altöttinger</w:t>
      </w:r>
      <w:proofErr w:type="spellEnd"/>
      <w:r>
        <w:rPr>
          <w:rFonts w:ascii="Arial" w:hAnsi="Arial" w:cs="Arial"/>
        </w:rPr>
        <w:t xml:space="preserve"> Papier </w:t>
      </w:r>
      <w:r w:rsidR="00CB7AAB" w:rsidRPr="002D46A5">
        <w:rPr>
          <w:rFonts w:ascii="Arial" w:hAnsi="Arial" w:cs="Arial"/>
        </w:rPr>
        <w:t xml:space="preserve">wurde im Dezember 2013 </w:t>
      </w:r>
      <w:r>
        <w:rPr>
          <w:rFonts w:ascii="Arial" w:hAnsi="Arial" w:cs="Arial"/>
        </w:rPr>
        <w:t xml:space="preserve">letztendlich konsentiert und </w:t>
      </w:r>
      <w:r w:rsidR="00CB7AAB" w:rsidRPr="002D46A5">
        <w:rPr>
          <w:rFonts w:ascii="Arial" w:hAnsi="Arial" w:cs="Arial"/>
        </w:rPr>
        <w:t>in der Vollversammlung der BAG SPZ verabschiedet.</w:t>
      </w:r>
    </w:p>
    <w:p w14:paraId="6CE410D6" w14:textId="77777777" w:rsidR="00CB7AAB" w:rsidRPr="002D46A5" w:rsidRDefault="002D46A5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Arbeit an dem </w:t>
      </w:r>
      <w:r w:rsidR="00CB7AAB" w:rsidRPr="002D46A5">
        <w:rPr>
          <w:rFonts w:ascii="Arial" w:hAnsi="Arial" w:cs="Arial"/>
        </w:rPr>
        <w:t>Papier der interdisziplinären verbändeübergreifenden Arbeitsgruppe Entwicklungsneurologie (sogenanntes Ivan-Papier wurde im Dezember 2013 im Konsens beendet, in der Vollversammlung der BAG SPZ wurden Ergänzungen</w:t>
      </w:r>
      <w:r w:rsidR="0037262F" w:rsidRPr="002D46A5">
        <w:rPr>
          <w:rFonts w:ascii="Arial" w:hAnsi="Arial" w:cs="Arial"/>
        </w:rPr>
        <w:t xml:space="preserve"> angeregt, die bis Ende 2014 eingearbeitet werden.</w:t>
      </w:r>
    </w:p>
    <w:p w14:paraId="0466E552" w14:textId="77777777" w:rsidR="0037262F" w:rsidRPr="002D46A5" w:rsidRDefault="002D46A5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2D46A5">
        <w:rPr>
          <w:rFonts w:ascii="Arial" w:hAnsi="Arial" w:cs="Arial"/>
        </w:rPr>
        <w:t>Arbeitsgruppe Frühförderung</w:t>
      </w:r>
      <w:r>
        <w:rPr>
          <w:rFonts w:ascii="Arial" w:hAnsi="Arial" w:cs="Arial"/>
        </w:rPr>
        <w:t xml:space="preserve"> in der</w:t>
      </w:r>
      <w:r w:rsidRPr="002D46A5">
        <w:rPr>
          <w:rFonts w:ascii="Arial" w:hAnsi="Arial" w:cs="Arial"/>
        </w:rPr>
        <w:t xml:space="preserve"> </w:t>
      </w:r>
      <w:r w:rsidR="0037262F" w:rsidRPr="002D46A5">
        <w:rPr>
          <w:rFonts w:ascii="Arial" w:hAnsi="Arial" w:cs="Arial"/>
        </w:rPr>
        <w:t>Bundesarbeitsgemein</w:t>
      </w:r>
      <w:r>
        <w:rPr>
          <w:rFonts w:ascii="Arial" w:hAnsi="Arial" w:cs="Arial"/>
        </w:rPr>
        <w:t>schaft für Rehabilitation (BAR)</w:t>
      </w:r>
      <w:r w:rsidR="0037262F" w:rsidRPr="002D46A5">
        <w:rPr>
          <w:rFonts w:ascii="Arial" w:hAnsi="Arial" w:cs="Arial"/>
        </w:rPr>
        <w:t xml:space="preserve"> erarbeitete eine gemeinsame Definition der Komplexleistung mit Beschreibung der Probleme </w:t>
      </w:r>
      <w:r>
        <w:rPr>
          <w:rFonts w:ascii="Arial" w:hAnsi="Arial" w:cs="Arial"/>
        </w:rPr>
        <w:t xml:space="preserve">in </w:t>
      </w:r>
      <w:r w:rsidR="0037262F" w:rsidRPr="002D46A5">
        <w:rPr>
          <w:rFonts w:ascii="Arial" w:hAnsi="Arial" w:cs="Arial"/>
        </w:rPr>
        <w:t>der Umsetzung der Frühförderungsverordnung auf Bundes-, Landes-und kommunaler Ebene. Derzeit liegt das Papier de</w:t>
      </w:r>
      <w:r>
        <w:rPr>
          <w:rFonts w:ascii="Arial" w:hAnsi="Arial" w:cs="Arial"/>
        </w:rPr>
        <w:t>n Wohlfahrtsverbänden und der V</w:t>
      </w:r>
      <w:r w:rsidR="0037262F" w:rsidRPr="002D46A5">
        <w:rPr>
          <w:rFonts w:ascii="Arial" w:hAnsi="Arial" w:cs="Arial"/>
        </w:rPr>
        <w:t>IFF vor.</w:t>
      </w:r>
    </w:p>
    <w:p w14:paraId="7A782CC3" w14:textId="77777777" w:rsidR="0037262F" w:rsidRPr="002D46A5" w:rsidRDefault="0037262F" w:rsidP="00CB7AAB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Forschungsaktivitäten:</w:t>
      </w:r>
    </w:p>
    <w:p w14:paraId="6F5A3AF5" w14:textId="25A74D53" w:rsidR="0037262F" w:rsidRPr="002D46A5" w:rsidRDefault="0037262F" w:rsidP="0037262F">
      <w:pPr>
        <w:pStyle w:val="Listenabsatz"/>
        <w:spacing w:line="240" w:lineRule="auto"/>
        <w:ind w:left="360"/>
        <w:rPr>
          <w:rFonts w:ascii="Arial" w:hAnsi="Arial" w:cs="Arial"/>
        </w:rPr>
      </w:pPr>
      <w:r w:rsidRPr="002D46A5">
        <w:rPr>
          <w:rFonts w:ascii="Arial" w:hAnsi="Arial" w:cs="Arial"/>
        </w:rPr>
        <w:t>Die DGSPJ beteiligt sich an der Bundesarbeitsgemeinschaft zur Verso</w:t>
      </w:r>
      <w:r w:rsidR="002D46A5">
        <w:rPr>
          <w:rFonts w:ascii="Arial" w:hAnsi="Arial" w:cs="Arial"/>
        </w:rPr>
        <w:t>rgungsforschung. Im Rahmen des Z</w:t>
      </w:r>
      <w:r w:rsidRPr="002D46A5">
        <w:rPr>
          <w:rFonts w:ascii="Arial" w:hAnsi="Arial" w:cs="Arial"/>
        </w:rPr>
        <w:t>entralen Qualitätsarbeit</w:t>
      </w:r>
      <w:r w:rsidR="002D46A5">
        <w:rPr>
          <w:rFonts w:ascii="Arial" w:hAnsi="Arial" w:cs="Arial"/>
        </w:rPr>
        <w:t>skreises</w:t>
      </w:r>
      <w:r w:rsidRPr="002D46A5">
        <w:rPr>
          <w:rFonts w:ascii="Arial" w:hAnsi="Arial" w:cs="Arial"/>
        </w:rPr>
        <w:t xml:space="preserve"> der BAG SPZ wurde eine Arbeit zur Entwicklung von Qualitätsindikatoren bei der Behandlung von ADHS in SPZ initiiert und zur Publikation vorbereitet. Der diesjährige Forschungstag fand im Rahmen des Forum</w:t>
      </w:r>
      <w:r w:rsidR="002D46A5">
        <w:rPr>
          <w:rFonts w:ascii="Arial" w:hAnsi="Arial" w:cs="Arial"/>
        </w:rPr>
        <w:t>s</w:t>
      </w:r>
      <w:r w:rsidRPr="002D46A5">
        <w:rPr>
          <w:rFonts w:ascii="Arial" w:hAnsi="Arial" w:cs="Arial"/>
        </w:rPr>
        <w:t xml:space="preserve"> Sozialpädiatrie vom 22. bis 24.3.2014 in Berlin statt. Aktuell werde folgen</w:t>
      </w:r>
      <w:r w:rsidR="006E42A6">
        <w:rPr>
          <w:rFonts w:ascii="Arial" w:hAnsi="Arial" w:cs="Arial"/>
        </w:rPr>
        <w:t>de</w:t>
      </w:r>
      <w:r w:rsidR="005704EE">
        <w:rPr>
          <w:rFonts w:ascii="Arial" w:hAnsi="Arial" w:cs="Arial"/>
        </w:rPr>
        <w:t>s</w:t>
      </w:r>
      <w:r w:rsidR="006E42A6">
        <w:rPr>
          <w:rFonts w:ascii="Arial" w:hAnsi="Arial" w:cs="Arial"/>
        </w:rPr>
        <w:t xml:space="preserve"> Forschungsprojekt gefördert</w:t>
      </w:r>
      <w:r w:rsidR="005704EE">
        <w:rPr>
          <w:rFonts w:ascii="Arial" w:hAnsi="Arial" w:cs="Arial"/>
        </w:rPr>
        <w:t>:</w:t>
      </w:r>
      <w:r w:rsidR="00A3638A">
        <w:rPr>
          <w:rFonts w:ascii="Arial" w:hAnsi="Arial" w:cs="Arial"/>
        </w:rPr>
        <w:t xml:space="preserve"> „Diagnostisches Vorgehen bei Verdacht auf dissoziative Anfälle“ (Dr. </w:t>
      </w:r>
      <w:proofErr w:type="spellStart"/>
      <w:r w:rsidR="00A3638A">
        <w:rPr>
          <w:rFonts w:ascii="Arial" w:hAnsi="Arial" w:cs="Arial"/>
        </w:rPr>
        <w:t>Opp</w:t>
      </w:r>
      <w:proofErr w:type="spellEnd"/>
      <w:r w:rsidR="00A3638A">
        <w:rPr>
          <w:rFonts w:ascii="Arial" w:hAnsi="Arial" w:cs="Arial"/>
        </w:rPr>
        <w:t>, Oberhausen)</w:t>
      </w:r>
      <w:r w:rsidR="005704EE">
        <w:rPr>
          <w:rFonts w:ascii="Arial" w:hAnsi="Arial" w:cs="Arial"/>
        </w:rPr>
        <w:t>.</w:t>
      </w:r>
    </w:p>
    <w:p w14:paraId="7394CE99" w14:textId="77777777" w:rsidR="0037262F" w:rsidRPr="002D46A5" w:rsidRDefault="0037262F" w:rsidP="0037262F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2EC6BEB1" w14:textId="77777777" w:rsidR="0037262F" w:rsidRPr="002D46A5" w:rsidRDefault="002D46A5" w:rsidP="0037262F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Die DGSPJ arbeitet an zahlreichen Leitlinien mit</w:t>
      </w:r>
      <w:r>
        <w:rPr>
          <w:rFonts w:ascii="Arial" w:hAnsi="Arial" w:cs="Arial"/>
        </w:rPr>
        <w:t>. Frau Dr. Mendes (Berlin)</w:t>
      </w:r>
      <w:r w:rsidR="0037262F" w:rsidRPr="002D46A5">
        <w:rPr>
          <w:rFonts w:ascii="Arial" w:hAnsi="Arial" w:cs="Arial"/>
        </w:rPr>
        <w:t xml:space="preserve"> hat eine aktuelle Übersicht auf die Homepage der DGSPJ eingestellt, diese wird im halbjährlichen Rhythmus überarbeitet. Der Präsident dankt Frau D</w:t>
      </w:r>
      <w:r>
        <w:rPr>
          <w:rFonts w:ascii="Arial" w:hAnsi="Arial" w:cs="Arial"/>
        </w:rPr>
        <w:t>r.</w:t>
      </w:r>
      <w:r w:rsidR="0037262F" w:rsidRPr="002D46A5">
        <w:rPr>
          <w:rFonts w:ascii="Arial" w:hAnsi="Arial" w:cs="Arial"/>
        </w:rPr>
        <w:t xml:space="preserve"> Mendes für ihren großen Einsatz.</w:t>
      </w:r>
    </w:p>
    <w:p w14:paraId="198E5090" w14:textId="77777777" w:rsidR="0037262F" w:rsidRPr="002D46A5" w:rsidRDefault="0037262F" w:rsidP="00A35FC0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03B56A00" w14:textId="0591B8E8" w:rsidR="0037262F" w:rsidRPr="002D46A5" w:rsidRDefault="005D35BC" w:rsidP="0037262F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 xml:space="preserve">Öffentlichkeitsarbeit: die </w:t>
      </w:r>
      <w:proofErr w:type="spellStart"/>
      <w:r w:rsidRPr="002D46A5">
        <w:rPr>
          <w:rFonts w:ascii="Arial" w:hAnsi="Arial" w:cs="Arial"/>
        </w:rPr>
        <w:t>KiP</w:t>
      </w:r>
      <w:r w:rsidR="0037262F" w:rsidRPr="002D46A5">
        <w:rPr>
          <w:rFonts w:ascii="Arial" w:hAnsi="Arial" w:cs="Arial"/>
        </w:rPr>
        <w:t>ra</w:t>
      </w:r>
      <w:proofErr w:type="spellEnd"/>
      <w:r w:rsidR="0037262F" w:rsidRPr="002D46A5">
        <w:rPr>
          <w:rFonts w:ascii="Arial" w:hAnsi="Arial" w:cs="Arial"/>
        </w:rPr>
        <w:t xml:space="preserve"> ist nach wie vor eine der meistgelesenen pädiatrischen Zeitschriften in Deutschland. In den diesjährigen Pressekampagnen wurde auf folgende Themen schwerpunktmäßig eingegangen:</w:t>
      </w:r>
      <w:r w:rsidR="00EE1F5C">
        <w:rPr>
          <w:rFonts w:ascii="Arial" w:hAnsi="Arial" w:cs="Arial"/>
        </w:rPr>
        <w:t xml:space="preserve"> Inklusion, Transition und Frühe Hilfen.</w:t>
      </w:r>
    </w:p>
    <w:p w14:paraId="61B032A0" w14:textId="77777777" w:rsidR="0037262F" w:rsidRPr="002D46A5" w:rsidRDefault="0037262F" w:rsidP="0037262F">
      <w:pPr>
        <w:pStyle w:val="Listenabsatz"/>
        <w:spacing w:line="240" w:lineRule="auto"/>
        <w:ind w:left="360"/>
        <w:rPr>
          <w:rFonts w:ascii="Arial" w:hAnsi="Arial" w:cs="Arial"/>
        </w:rPr>
      </w:pPr>
      <w:r w:rsidRPr="002D46A5">
        <w:rPr>
          <w:rFonts w:ascii="Arial" w:hAnsi="Arial" w:cs="Arial"/>
        </w:rPr>
        <w:t>Der Präsident dankt den Chefredakteuren Pr</w:t>
      </w:r>
      <w:r w:rsidR="002D46A5">
        <w:rPr>
          <w:rFonts w:ascii="Arial" w:hAnsi="Arial" w:cs="Arial"/>
        </w:rPr>
        <w:t>of.</w:t>
      </w:r>
      <w:r w:rsidRPr="002D46A5">
        <w:rPr>
          <w:rFonts w:ascii="Arial" w:hAnsi="Arial" w:cs="Arial"/>
        </w:rPr>
        <w:t xml:space="preserve"> Brockmann und Pro</w:t>
      </w:r>
      <w:r w:rsidR="002D46A5">
        <w:rPr>
          <w:rFonts w:ascii="Arial" w:hAnsi="Arial" w:cs="Arial"/>
        </w:rPr>
        <w:t>f.</w:t>
      </w:r>
      <w:r w:rsidRPr="002D46A5">
        <w:rPr>
          <w:rFonts w:ascii="Arial" w:hAnsi="Arial" w:cs="Arial"/>
        </w:rPr>
        <w:t xml:space="preserve"> </w:t>
      </w:r>
      <w:proofErr w:type="spellStart"/>
      <w:r w:rsidRPr="002D46A5">
        <w:rPr>
          <w:rFonts w:ascii="Arial" w:hAnsi="Arial" w:cs="Arial"/>
        </w:rPr>
        <w:t>Knuf</w:t>
      </w:r>
      <w:proofErr w:type="spellEnd"/>
      <w:r w:rsidRPr="002D46A5">
        <w:rPr>
          <w:rFonts w:ascii="Arial" w:hAnsi="Arial" w:cs="Arial"/>
        </w:rPr>
        <w:t xml:space="preserve"> sowie dem Kirchheim Verlag. Mit diesem gibt es erstmals gemeinsam mit der Akademie zur Förderung der Gesundheit und Entwicklung des Kindes-</w:t>
      </w:r>
      <w:r w:rsidR="00A35FC0">
        <w:rPr>
          <w:rFonts w:ascii="Arial" w:hAnsi="Arial" w:cs="Arial"/>
        </w:rPr>
        <w:t xml:space="preserve"> </w:t>
      </w:r>
      <w:r w:rsidRPr="002D46A5">
        <w:rPr>
          <w:rFonts w:ascii="Arial" w:hAnsi="Arial" w:cs="Arial"/>
        </w:rPr>
        <w:t>und Jugendalters (DAER) einen Stand im Rahmen der Industrieausstellung.</w:t>
      </w:r>
    </w:p>
    <w:p w14:paraId="3F931FE8" w14:textId="799DFE1E" w:rsidR="0037262F" w:rsidRPr="002D46A5" w:rsidRDefault="0037262F" w:rsidP="0037262F">
      <w:pPr>
        <w:pStyle w:val="Listenabsatz"/>
        <w:spacing w:line="240" w:lineRule="auto"/>
        <w:ind w:left="360"/>
        <w:rPr>
          <w:rFonts w:ascii="Arial" w:hAnsi="Arial" w:cs="Arial"/>
        </w:rPr>
      </w:pPr>
      <w:r w:rsidRPr="002D46A5">
        <w:rPr>
          <w:rFonts w:ascii="Arial" w:hAnsi="Arial" w:cs="Arial"/>
        </w:rPr>
        <w:t xml:space="preserve">In </w:t>
      </w:r>
      <w:r w:rsidR="006E42A6">
        <w:rPr>
          <w:rFonts w:ascii="Arial" w:hAnsi="Arial" w:cs="Arial"/>
        </w:rPr>
        <w:t>diesem Jahr wird die</w:t>
      </w:r>
      <w:r w:rsidRPr="002D46A5">
        <w:rPr>
          <w:rFonts w:ascii="Arial" w:hAnsi="Arial" w:cs="Arial"/>
        </w:rPr>
        <w:t xml:space="preserve"> Verleihung des Stefan-Engel-Preises an Herrn D</w:t>
      </w:r>
      <w:r w:rsidR="00A35FC0">
        <w:rPr>
          <w:rFonts w:ascii="Arial" w:hAnsi="Arial" w:cs="Arial"/>
        </w:rPr>
        <w:t>r.</w:t>
      </w:r>
      <w:r w:rsidRPr="002D46A5">
        <w:rPr>
          <w:rFonts w:ascii="Arial" w:hAnsi="Arial" w:cs="Arial"/>
        </w:rPr>
        <w:t xml:space="preserve"> Robert Schlack im würdigen Rahmen gefeiert.</w:t>
      </w:r>
    </w:p>
    <w:p w14:paraId="0A3BE3D2" w14:textId="390FDE8D" w:rsidR="0037262F" w:rsidRPr="002D46A5" w:rsidRDefault="0037262F" w:rsidP="0037262F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Homepage: diese wurde unter Federführung von PD D</w:t>
      </w:r>
      <w:r w:rsidR="005D35BC" w:rsidRPr="002D46A5">
        <w:rPr>
          <w:rFonts w:ascii="Arial" w:hAnsi="Arial" w:cs="Arial"/>
        </w:rPr>
        <w:t>r.</w:t>
      </w:r>
      <w:r w:rsidRPr="002D46A5">
        <w:rPr>
          <w:rFonts w:ascii="Arial" w:hAnsi="Arial" w:cs="Arial"/>
        </w:rPr>
        <w:t xml:space="preserve"> Borusiak vollständig überarbeitet. Der</w:t>
      </w:r>
      <w:r w:rsidR="00A3638A">
        <w:rPr>
          <w:rFonts w:ascii="Arial" w:hAnsi="Arial" w:cs="Arial"/>
        </w:rPr>
        <w:t xml:space="preserve"> Präsident</w:t>
      </w:r>
      <w:r w:rsidRPr="002D46A5">
        <w:rPr>
          <w:rFonts w:ascii="Arial" w:hAnsi="Arial" w:cs="Arial"/>
        </w:rPr>
        <w:t xml:space="preserve"> dankt dem Homepage-Beauftragten für diese äußerst mühevolle aber auch sehr gelungene Arbeit.</w:t>
      </w:r>
    </w:p>
    <w:p w14:paraId="369FAF47" w14:textId="15E9D036" w:rsidR="00A35FC0" w:rsidRDefault="00A35FC0" w:rsidP="005D35B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35FC0">
        <w:rPr>
          <w:rFonts w:ascii="Arial" w:hAnsi="Arial" w:cs="Arial"/>
        </w:rPr>
        <w:t>DAK</w:t>
      </w:r>
      <w:r w:rsidR="005D35BC" w:rsidRPr="00A35FC0">
        <w:rPr>
          <w:rFonts w:ascii="Arial" w:hAnsi="Arial" w:cs="Arial"/>
        </w:rPr>
        <w:t xml:space="preserve">J: der Präsident berichtet über die </w:t>
      </w:r>
      <w:r w:rsidRPr="00A35FC0">
        <w:rPr>
          <w:rFonts w:ascii="Arial" w:hAnsi="Arial" w:cs="Arial"/>
        </w:rPr>
        <w:t>g</w:t>
      </w:r>
      <w:r w:rsidR="005D35BC" w:rsidRPr="00A35FC0">
        <w:rPr>
          <w:rFonts w:ascii="Arial" w:hAnsi="Arial" w:cs="Arial"/>
        </w:rPr>
        <w:t>eplant</w:t>
      </w:r>
      <w:r w:rsidRPr="00A35FC0">
        <w:rPr>
          <w:rFonts w:ascii="Arial" w:hAnsi="Arial" w:cs="Arial"/>
        </w:rPr>
        <w:t>e</w:t>
      </w:r>
      <w:r w:rsidR="005D35BC" w:rsidRPr="00A35FC0">
        <w:rPr>
          <w:rFonts w:ascii="Arial" w:hAnsi="Arial" w:cs="Arial"/>
        </w:rPr>
        <w:t xml:space="preserve"> Zukunftskommission</w:t>
      </w:r>
      <w:r w:rsidRPr="00A35FC0">
        <w:rPr>
          <w:rFonts w:ascii="Arial" w:hAnsi="Arial" w:cs="Arial"/>
        </w:rPr>
        <w:t xml:space="preserve">, welche die zukünftigen Erfordernisse für eine sinnvoll abgestimmte pädiatrische Versorgung beschreiben soll in Fortsetzung der Arbeit der ehemaligen </w:t>
      </w:r>
      <w:r w:rsidR="005D35BC" w:rsidRPr="00A35FC0">
        <w:rPr>
          <w:rFonts w:ascii="Arial" w:hAnsi="Arial" w:cs="Arial"/>
        </w:rPr>
        <w:t>Struktur</w:t>
      </w:r>
      <w:r w:rsidRPr="00A35FC0">
        <w:rPr>
          <w:rFonts w:ascii="Arial" w:hAnsi="Arial" w:cs="Arial"/>
        </w:rPr>
        <w:t>kommission</w:t>
      </w:r>
      <w:r>
        <w:rPr>
          <w:rFonts w:ascii="Arial" w:hAnsi="Arial" w:cs="Arial"/>
        </w:rPr>
        <w:t>.</w:t>
      </w:r>
    </w:p>
    <w:p w14:paraId="27141548" w14:textId="45E55D6A" w:rsidR="005D35BC" w:rsidRPr="00A35FC0" w:rsidRDefault="005D35BC" w:rsidP="005D35B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A35FC0">
        <w:rPr>
          <w:rFonts w:ascii="Arial" w:hAnsi="Arial" w:cs="Arial"/>
        </w:rPr>
        <w:t>Die Zusammenarbeit mit den ver</w:t>
      </w:r>
      <w:r w:rsidR="00A35FC0" w:rsidRPr="00A35FC0">
        <w:rPr>
          <w:rFonts w:ascii="Arial" w:hAnsi="Arial" w:cs="Arial"/>
        </w:rPr>
        <w:t>schiedenen Verbänden (BVKJ, DG</w:t>
      </w:r>
      <w:r w:rsidRPr="00A35FC0">
        <w:rPr>
          <w:rFonts w:ascii="Arial" w:hAnsi="Arial" w:cs="Arial"/>
        </w:rPr>
        <w:t xml:space="preserve">KJ, </w:t>
      </w:r>
      <w:proofErr w:type="spellStart"/>
      <w:r w:rsidRPr="00A35FC0">
        <w:rPr>
          <w:rFonts w:ascii="Arial" w:hAnsi="Arial" w:cs="Arial"/>
        </w:rPr>
        <w:t>BeKD</w:t>
      </w:r>
      <w:proofErr w:type="spellEnd"/>
      <w:r w:rsidR="00A35FC0">
        <w:rPr>
          <w:rFonts w:ascii="Arial" w:hAnsi="Arial" w:cs="Arial"/>
        </w:rPr>
        <w:t>) erfolgt unverändert konstruktiv.</w:t>
      </w:r>
    </w:p>
    <w:p w14:paraId="48812081" w14:textId="77777777" w:rsidR="00DF137C" w:rsidRPr="002D46A5" w:rsidRDefault="00A35FC0" w:rsidP="005D35B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D35BC" w:rsidRPr="002D46A5">
        <w:rPr>
          <w:rFonts w:ascii="Arial" w:hAnsi="Arial" w:cs="Arial"/>
        </w:rPr>
        <w:t>nternationale Kontakte: die DGSPJ ist durch Prof</w:t>
      </w:r>
      <w:r>
        <w:rPr>
          <w:rFonts w:ascii="Arial" w:hAnsi="Arial" w:cs="Arial"/>
        </w:rPr>
        <w:t>.</w:t>
      </w:r>
      <w:r w:rsidR="005D35BC" w:rsidRPr="002D46A5">
        <w:rPr>
          <w:rFonts w:ascii="Arial" w:hAnsi="Arial" w:cs="Arial"/>
        </w:rPr>
        <w:t xml:space="preserve"> Blank (Maulbronn) bei der EACD und durch Prof</w:t>
      </w:r>
      <w:r>
        <w:rPr>
          <w:rFonts w:ascii="Arial" w:hAnsi="Arial" w:cs="Arial"/>
        </w:rPr>
        <w:t>.</w:t>
      </w:r>
      <w:r w:rsidR="005D35BC" w:rsidRPr="002D46A5">
        <w:rPr>
          <w:rFonts w:ascii="Arial" w:hAnsi="Arial" w:cs="Arial"/>
        </w:rPr>
        <w:t xml:space="preserve"> Bode bei der ISSOP vertreten. In Kooperation mit </w:t>
      </w:r>
      <w:r>
        <w:rPr>
          <w:rFonts w:ascii="Arial" w:hAnsi="Arial" w:cs="Arial"/>
        </w:rPr>
        <w:t>Dr. Hollmann</w:t>
      </w:r>
      <w:r w:rsidR="005D35BC" w:rsidRPr="002D46A5">
        <w:rPr>
          <w:rFonts w:ascii="Arial" w:hAnsi="Arial" w:cs="Arial"/>
        </w:rPr>
        <w:t xml:space="preserve"> wird für 2018 ein internationaler Kongress in Bonn ausgerichtet werden.</w:t>
      </w:r>
    </w:p>
    <w:p w14:paraId="1CC8DB4B" w14:textId="77777777" w:rsidR="00A35FC0" w:rsidRDefault="00A35FC0" w:rsidP="005D35B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Danksagung:</w:t>
      </w:r>
    </w:p>
    <w:p w14:paraId="60918B56" w14:textId="77777777" w:rsidR="005D35BC" w:rsidRPr="002D46A5" w:rsidRDefault="00A35FC0" w:rsidP="00A35FC0">
      <w:pPr>
        <w:pStyle w:val="Listenabsatz"/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D35BC" w:rsidRPr="002D46A5">
        <w:rPr>
          <w:rFonts w:ascii="Arial" w:hAnsi="Arial" w:cs="Arial"/>
        </w:rPr>
        <w:t xml:space="preserve">er Präsident </w:t>
      </w:r>
      <w:r>
        <w:rPr>
          <w:rFonts w:ascii="Arial" w:hAnsi="Arial" w:cs="Arial"/>
        </w:rPr>
        <w:t xml:space="preserve">dankt </w:t>
      </w:r>
      <w:r w:rsidR="005D35BC" w:rsidRPr="002D46A5">
        <w:rPr>
          <w:rFonts w:ascii="Arial" w:hAnsi="Arial" w:cs="Arial"/>
        </w:rPr>
        <w:t xml:space="preserve">Herrn Dr. Wurst für die Ausrichtung der diesjährigen Jahrestagung, den Vorsitzenden und Mitgliedern der Fachausschüsse sowie den Beauftragten der DGSPJ </w:t>
      </w:r>
      <w:r>
        <w:rPr>
          <w:rFonts w:ascii="Arial" w:hAnsi="Arial" w:cs="Arial"/>
        </w:rPr>
        <w:t>und den Delegierten bei der DAK</w:t>
      </w:r>
      <w:r w:rsidR="005D35BC" w:rsidRPr="002D46A5">
        <w:rPr>
          <w:rFonts w:ascii="Arial" w:hAnsi="Arial" w:cs="Arial"/>
        </w:rPr>
        <w:t>J für deren unermüdlichen Einsatz, ohne den die DGSPJ nicht die zahlreichen Aktivitäten entfalten könnte.</w:t>
      </w:r>
    </w:p>
    <w:p w14:paraId="4A9B39D5" w14:textId="77777777" w:rsidR="00C43C52" w:rsidRPr="002D46A5" w:rsidRDefault="00C43C52" w:rsidP="00C43C52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4006872E" w14:textId="77777777" w:rsidR="005D35BC" w:rsidRPr="002D46A5" w:rsidRDefault="00C43C52" w:rsidP="00C43C52">
      <w:pPr>
        <w:pStyle w:val="Listenabsatz"/>
        <w:spacing w:line="240" w:lineRule="auto"/>
        <w:ind w:left="360"/>
        <w:rPr>
          <w:rFonts w:ascii="Arial" w:hAnsi="Arial" w:cs="Arial"/>
        </w:rPr>
      </w:pPr>
      <w:r w:rsidRPr="002D46A5">
        <w:rPr>
          <w:rFonts w:ascii="Arial" w:hAnsi="Arial" w:cs="Arial"/>
        </w:rPr>
        <w:t>In der Diskussion des Berichtes werden insbesondere Fragen zur Elternschulung, der Zusatz Weiterbildung und des Curriculum Entwicklung</w:t>
      </w:r>
      <w:r w:rsidR="00A35FC0">
        <w:rPr>
          <w:rFonts w:ascii="Arial" w:hAnsi="Arial" w:cs="Arial"/>
        </w:rPr>
        <w:t>s</w:t>
      </w:r>
      <w:r w:rsidRPr="002D46A5">
        <w:rPr>
          <w:rFonts w:ascii="Arial" w:hAnsi="Arial" w:cs="Arial"/>
        </w:rPr>
        <w:t>-</w:t>
      </w:r>
      <w:r w:rsidR="00A35FC0">
        <w:rPr>
          <w:rFonts w:ascii="Arial" w:hAnsi="Arial" w:cs="Arial"/>
        </w:rPr>
        <w:t xml:space="preserve"> </w:t>
      </w:r>
      <w:r w:rsidRPr="002D46A5">
        <w:rPr>
          <w:rFonts w:ascii="Arial" w:hAnsi="Arial" w:cs="Arial"/>
        </w:rPr>
        <w:t>und Sozialpädiatrie diskutiert.</w:t>
      </w:r>
    </w:p>
    <w:p w14:paraId="557CD1A4" w14:textId="77777777" w:rsidR="00C43C52" w:rsidRPr="002D46A5" w:rsidRDefault="00C43C52" w:rsidP="00C43C52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308369EE" w14:textId="77777777" w:rsidR="00C43C52" w:rsidRPr="002D46A5" w:rsidRDefault="00C43C52" w:rsidP="00C43C52">
      <w:pPr>
        <w:pStyle w:val="Listenabsatz"/>
        <w:spacing w:line="240" w:lineRule="auto"/>
        <w:ind w:left="360"/>
        <w:rPr>
          <w:rFonts w:ascii="Arial" w:hAnsi="Arial" w:cs="Arial"/>
        </w:rPr>
      </w:pPr>
    </w:p>
    <w:p w14:paraId="3C8391C6" w14:textId="77777777" w:rsidR="00C43C52" w:rsidRPr="002D46A5" w:rsidRDefault="002D46A5" w:rsidP="00C43C52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TOP 5 </w:t>
      </w:r>
      <w:proofErr w:type="gramStart"/>
      <w:r w:rsidR="00C43C52" w:rsidRPr="002D46A5">
        <w:rPr>
          <w:rFonts w:ascii="Arial" w:hAnsi="Arial" w:cs="Arial"/>
          <w:b/>
        </w:rPr>
        <w:t>Bericht</w:t>
      </w:r>
      <w:proofErr w:type="gramEnd"/>
      <w:r w:rsidR="00C43C52" w:rsidRPr="002D46A5">
        <w:rPr>
          <w:rFonts w:ascii="Arial" w:hAnsi="Arial" w:cs="Arial"/>
          <w:b/>
        </w:rPr>
        <w:t xml:space="preserve"> des Schatzmeisters: </w:t>
      </w:r>
    </w:p>
    <w:p w14:paraId="1E7C2941" w14:textId="290488FA" w:rsidR="00C43C52" w:rsidRDefault="00003CBB" w:rsidP="00C43C5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 Schatzmeister stellt den Bericht des Steuerbüros </w:t>
      </w:r>
      <w:r w:rsidR="00C43C52" w:rsidRPr="002D46A5">
        <w:rPr>
          <w:rFonts w:ascii="Arial" w:eastAsia="Times New Roman" w:hAnsi="Arial" w:cs="Arial"/>
        </w:rPr>
        <w:t xml:space="preserve">Wilms und Partner </w:t>
      </w:r>
      <w:r>
        <w:rPr>
          <w:rFonts w:ascii="Arial" w:eastAsia="Times New Roman" w:hAnsi="Arial" w:cs="Arial"/>
        </w:rPr>
        <w:t>vor, der keine Beanstandungen der Buchführung ergeben hat.</w:t>
      </w:r>
      <w:r w:rsidR="00A3638A">
        <w:rPr>
          <w:rFonts w:ascii="Arial" w:eastAsia="Times New Roman" w:hAnsi="Arial" w:cs="Arial"/>
        </w:rPr>
        <w:t xml:space="preserve"> </w:t>
      </w:r>
    </w:p>
    <w:p w14:paraId="30D9A7BB" w14:textId="1FFE3C3F" w:rsidR="00A3638A" w:rsidRPr="002D46A5" w:rsidRDefault="00A3638A" w:rsidP="00C43C5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Der Kassenbericht für das Jahr 2013 weist als Jahresergebnis ein Minus von 488,64 € aus. Einnahmen in Höhe von 80.375,23 € stehen Ausgaben von 80.863,87 € gegenüber. Die einzelnen </w:t>
      </w:r>
      <w:proofErr w:type="spellStart"/>
      <w:r>
        <w:rPr>
          <w:rFonts w:ascii="Arial" w:eastAsia="Times New Roman" w:hAnsi="Arial" w:cs="Arial"/>
        </w:rPr>
        <w:t>Postionen</w:t>
      </w:r>
      <w:proofErr w:type="spellEnd"/>
      <w:r>
        <w:rPr>
          <w:rFonts w:ascii="Arial" w:eastAsia="Times New Roman" w:hAnsi="Arial" w:cs="Arial"/>
        </w:rPr>
        <w:t xml:space="preserve"> werden detailliert dargestellt.</w:t>
      </w:r>
      <w:r w:rsidR="00452E4C">
        <w:rPr>
          <w:rFonts w:ascii="Arial" w:eastAsia="Times New Roman" w:hAnsi="Arial" w:cs="Arial"/>
        </w:rPr>
        <w:t xml:space="preserve"> Zum 31.12.2013 hat die DGSPJ einen Kassenbestand in Höhe von 59.602,79 €.</w:t>
      </w:r>
    </w:p>
    <w:p w14:paraId="4A8823C2" w14:textId="77777777" w:rsidR="005C578C" w:rsidRPr="005C578C" w:rsidRDefault="005C578C" w:rsidP="00C43C52">
      <w:pPr>
        <w:spacing w:line="240" w:lineRule="auto"/>
        <w:rPr>
          <w:rFonts w:ascii="Arial" w:eastAsia="Times New Roman" w:hAnsi="Arial" w:cs="Arial"/>
          <w:highlight w:val="yellow"/>
        </w:rPr>
      </w:pPr>
    </w:p>
    <w:p w14:paraId="63D0A988" w14:textId="77777777" w:rsidR="002D46A5" w:rsidRPr="00B63BD3" w:rsidRDefault="002D46A5" w:rsidP="00C43C52">
      <w:pPr>
        <w:spacing w:line="240" w:lineRule="auto"/>
        <w:rPr>
          <w:rFonts w:ascii="Arial" w:eastAsia="Times New Roman" w:hAnsi="Arial" w:cs="Arial"/>
          <w:b/>
        </w:rPr>
      </w:pPr>
      <w:r w:rsidRPr="00B63BD3">
        <w:rPr>
          <w:rFonts w:ascii="Arial" w:eastAsia="Times New Roman" w:hAnsi="Arial" w:cs="Arial"/>
          <w:b/>
        </w:rPr>
        <w:t>TOP 6  Aussprache und Entlastung des Vorstands für das Jahr 2013</w:t>
      </w:r>
    </w:p>
    <w:p w14:paraId="5704C15D" w14:textId="77777777" w:rsidR="00C43C52" w:rsidRPr="00B63BD3" w:rsidRDefault="005C578C" w:rsidP="00C43C52">
      <w:pPr>
        <w:spacing w:line="240" w:lineRule="auto"/>
        <w:rPr>
          <w:rFonts w:ascii="Arial" w:eastAsia="Times New Roman" w:hAnsi="Arial" w:cs="Arial"/>
        </w:rPr>
      </w:pPr>
      <w:r w:rsidRPr="00B63BD3">
        <w:rPr>
          <w:rFonts w:ascii="Arial" w:eastAsia="Times New Roman" w:hAnsi="Arial" w:cs="Arial"/>
        </w:rPr>
        <w:t>Zum Bericht des Schatzmeisters gab es keinen Diskussionsbedarf. Der Vorstand wurde ohne Gegenstimmen bei Enthaltung der Vorstandsmitglieder entlastet.</w:t>
      </w:r>
    </w:p>
    <w:p w14:paraId="6C7AE965" w14:textId="77777777" w:rsidR="005C578C" w:rsidRPr="005C578C" w:rsidRDefault="005C578C" w:rsidP="00C43C52">
      <w:pPr>
        <w:spacing w:line="240" w:lineRule="auto"/>
        <w:rPr>
          <w:rFonts w:ascii="Arial" w:eastAsia="Times New Roman" w:hAnsi="Arial" w:cs="Arial"/>
          <w:highlight w:val="yellow"/>
        </w:rPr>
      </w:pPr>
    </w:p>
    <w:p w14:paraId="4258B503" w14:textId="77777777" w:rsidR="002D46A5" w:rsidRPr="00B63BD3" w:rsidRDefault="002D46A5" w:rsidP="00C43C52">
      <w:pPr>
        <w:spacing w:line="240" w:lineRule="auto"/>
        <w:rPr>
          <w:rFonts w:ascii="Arial" w:eastAsia="Times New Roman" w:hAnsi="Arial" w:cs="Arial"/>
        </w:rPr>
      </w:pPr>
      <w:r w:rsidRPr="00B63BD3">
        <w:rPr>
          <w:rFonts w:ascii="Arial" w:eastAsia="Times New Roman" w:hAnsi="Arial" w:cs="Arial"/>
          <w:b/>
        </w:rPr>
        <w:t>TOP 7 Haushalsplanung</w:t>
      </w:r>
      <w:r w:rsidR="00C43C52" w:rsidRPr="00B63BD3">
        <w:rPr>
          <w:rFonts w:ascii="Arial" w:eastAsia="Times New Roman" w:hAnsi="Arial" w:cs="Arial"/>
          <w:b/>
        </w:rPr>
        <w:t xml:space="preserve"> 2015</w:t>
      </w:r>
      <w:r w:rsidR="00C43C52" w:rsidRPr="00B63BD3">
        <w:rPr>
          <w:rFonts w:ascii="Arial" w:eastAsia="Times New Roman" w:hAnsi="Arial" w:cs="Arial"/>
        </w:rPr>
        <w:t xml:space="preserve"> </w:t>
      </w:r>
    </w:p>
    <w:p w14:paraId="60250E87" w14:textId="7965D112" w:rsidR="005C578C" w:rsidRPr="00B63BD3" w:rsidRDefault="00452E4C" w:rsidP="00C43C52">
      <w:pPr>
        <w:spacing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Der Haushaltsplan für das Jahr 2015 weist Einnahmen in Höhe von </w:t>
      </w:r>
      <w:r w:rsidR="00C43C52" w:rsidRPr="00B63BD3">
        <w:rPr>
          <w:rFonts w:ascii="Arial" w:eastAsia="Times New Roman" w:hAnsi="Arial" w:cs="Arial"/>
        </w:rPr>
        <w:t>78.350,00</w:t>
      </w:r>
      <w:r>
        <w:rPr>
          <w:rFonts w:ascii="Arial" w:eastAsia="Times New Roman" w:hAnsi="Arial" w:cs="Arial"/>
        </w:rPr>
        <w:t xml:space="preserve"> € aus. Die</w:t>
      </w:r>
      <w:r w:rsidR="00C43C52" w:rsidRPr="00B63BD3">
        <w:rPr>
          <w:rFonts w:ascii="Arial" w:eastAsia="Times New Roman" w:hAnsi="Arial" w:cs="Arial"/>
        </w:rPr>
        <w:t xml:space="preserve"> Ausgaben</w:t>
      </w:r>
      <w:r>
        <w:rPr>
          <w:rFonts w:ascii="Arial" w:eastAsia="Times New Roman" w:hAnsi="Arial" w:cs="Arial"/>
        </w:rPr>
        <w:t xml:space="preserve"> sind mit </w:t>
      </w:r>
      <w:r w:rsidR="00C43C52" w:rsidRPr="00B63BD3">
        <w:rPr>
          <w:rFonts w:ascii="Arial" w:eastAsia="Times New Roman" w:hAnsi="Arial" w:cs="Arial"/>
        </w:rPr>
        <w:t>82.150,00</w:t>
      </w:r>
      <w:r>
        <w:rPr>
          <w:rFonts w:ascii="Arial" w:eastAsia="Times New Roman" w:hAnsi="Arial" w:cs="Arial"/>
        </w:rPr>
        <w:t xml:space="preserve"> € beziffert. Daraus ergibt sich ein Defizit von</w:t>
      </w:r>
      <w:r w:rsidR="00C43C52" w:rsidRPr="00B63BD3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.</w:t>
      </w:r>
      <w:r w:rsidR="00C43C52" w:rsidRPr="00B63BD3">
        <w:rPr>
          <w:rFonts w:ascii="Arial" w:eastAsia="Times New Roman" w:hAnsi="Arial" w:cs="Arial"/>
        </w:rPr>
        <w:t>800</w:t>
      </w:r>
      <w:proofErr w:type="gramStart"/>
      <w:r w:rsidR="00C43C52" w:rsidRPr="00B63BD3">
        <w:rPr>
          <w:rFonts w:ascii="Arial" w:eastAsia="Times New Roman" w:hAnsi="Arial" w:cs="Arial"/>
        </w:rPr>
        <w:t>,</w:t>
      </w:r>
      <w:r w:rsidR="008A15DA">
        <w:rPr>
          <w:rFonts w:ascii="Arial" w:eastAsia="Times New Roman" w:hAnsi="Arial" w:cs="Arial"/>
        </w:rPr>
        <w:t>0</w:t>
      </w:r>
      <w:proofErr w:type="gramEnd"/>
      <w:r w:rsidR="0052639B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0 €.</w:t>
      </w:r>
    </w:p>
    <w:p w14:paraId="08AB341A" w14:textId="77777777" w:rsidR="00C43C52" w:rsidRDefault="005C578C" w:rsidP="00C43C52">
      <w:pPr>
        <w:spacing w:line="240" w:lineRule="auto"/>
        <w:rPr>
          <w:rFonts w:ascii="Arial" w:eastAsia="Times New Roman" w:hAnsi="Arial" w:cs="Arial"/>
        </w:rPr>
      </w:pPr>
      <w:r w:rsidRPr="00B63BD3">
        <w:rPr>
          <w:rFonts w:ascii="Arial" w:eastAsia="Times New Roman" w:hAnsi="Arial" w:cs="Arial"/>
        </w:rPr>
        <w:t>Die Haushaltsplanung wurde zustimmend diskutiert, angeregt wurde eine Überarbeitung der Beitragsordnung mit Einführung höherer Mitgliedsbeiträge.</w:t>
      </w:r>
    </w:p>
    <w:p w14:paraId="2AFA81DE" w14:textId="77777777" w:rsidR="005C578C" w:rsidRPr="002D46A5" w:rsidRDefault="005C578C" w:rsidP="00C43C52">
      <w:pPr>
        <w:spacing w:line="240" w:lineRule="auto"/>
        <w:rPr>
          <w:rFonts w:ascii="Arial" w:eastAsia="Times New Roman" w:hAnsi="Arial" w:cs="Arial"/>
        </w:rPr>
      </w:pPr>
    </w:p>
    <w:p w14:paraId="6754F2DE" w14:textId="77777777" w:rsidR="002D46A5" w:rsidRPr="002D46A5" w:rsidRDefault="002D46A5" w:rsidP="002D46A5">
      <w:pPr>
        <w:spacing w:line="240" w:lineRule="auto"/>
        <w:rPr>
          <w:rFonts w:ascii="Arial" w:hAnsi="Arial" w:cs="Arial"/>
          <w:b/>
        </w:rPr>
      </w:pPr>
      <w:r w:rsidRPr="002D46A5">
        <w:rPr>
          <w:rFonts w:ascii="Arial" w:hAnsi="Arial" w:cs="Arial"/>
          <w:b/>
        </w:rPr>
        <w:t xml:space="preserve">TOP </w:t>
      </w:r>
      <w:proofErr w:type="gramStart"/>
      <w:r w:rsidRPr="002D46A5">
        <w:rPr>
          <w:rFonts w:ascii="Arial" w:hAnsi="Arial" w:cs="Arial"/>
          <w:b/>
        </w:rPr>
        <w:t xml:space="preserve">8 </w:t>
      </w:r>
      <w:r>
        <w:rPr>
          <w:rFonts w:ascii="Arial" w:hAnsi="Arial" w:cs="Arial"/>
          <w:b/>
        </w:rPr>
        <w:t xml:space="preserve"> </w:t>
      </w:r>
      <w:r w:rsidRPr="002D46A5">
        <w:rPr>
          <w:rFonts w:ascii="Arial" w:hAnsi="Arial" w:cs="Arial"/>
          <w:b/>
        </w:rPr>
        <w:t>Jahrestagung</w:t>
      </w:r>
      <w:proofErr w:type="gramEnd"/>
      <w:r w:rsidRPr="002D46A5">
        <w:rPr>
          <w:rFonts w:ascii="Arial" w:hAnsi="Arial" w:cs="Arial"/>
          <w:b/>
        </w:rPr>
        <w:t xml:space="preserve"> 2015 in München</w:t>
      </w:r>
    </w:p>
    <w:p w14:paraId="40F62AF4" w14:textId="77777777" w:rsidR="002D46A5" w:rsidRPr="002D46A5" w:rsidRDefault="002D46A5" w:rsidP="002D46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Tagungspräsident Prof.</w:t>
      </w:r>
      <w:r w:rsidRPr="002D46A5">
        <w:rPr>
          <w:rFonts w:ascii="Arial" w:hAnsi="Arial" w:cs="Arial"/>
        </w:rPr>
        <w:t xml:space="preserve"> Mall gibt einen kurzen Überblick über das</w:t>
      </w:r>
      <w:r>
        <w:rPr>
          <w:rFonts w:ascii="Arial" w:hAnsi="Arial" w:cs="Arial"/>
        </w:rPr>
        <w:t xml:space="preserve"> geplante Programm in München (2.9. -</w:t>
      </w:r>
      <w:r w:rsidRPr="002D46A5">
        <w:rPr>
          <w:rFonts w:ascii="Arial" w:hAnsi="Arial" w:cs="Arial"/>
        </w:rPr>
        <w:t xml:space="preserve"> 5.9.2015). Der Kongress muss aufgrund</w:t>
      </w:r>
      <w:r>
        <w:rPr>
          <w:rFonts w:ascii="Arial" w:hAnsi="Arial" w:cs="Arial"/>
        </w:rPr>
        <w:t xml:space="preserve"> des Oktoberfestes</w:t>
      </w:r>
      <w:r w:rsidRPr="002D46A5">
        <w:rPr>
          <w:rFonts w:ascii="Arial" w:hAnsi="Arial" w:cs="Arial"/>
        </w:rPr>
        <w:t xml:space="preserve"> früher als sonst üblich stattfinden. Es wird eine deutlich geringere Anzahl an Tagesgästen erwartet</w:t>
      </w:r>
      <w:r>
        <w:rPr>
          <w:rFonts w:ascii="Arial" w:hAnsi="Arial" w:cs="Arial"/>
        </w:rPr>
        <w:t>,</w:t>
      </w:r>
      <w:r w:rsidRPr="002D46A5">
        <w:rPr>
          <w:rFonts w:ascii="Arial" w:hAnsi="Arial" w:cs="Arial"/>
        </w:rPr>
        <w:t xml:space="preserve"> da in dieser Zeit noch die Sommerferien in Bayern und Baden-Württemberg nicht beendet sind.</w:t>
      </w:r>
    </w:p>
    <w:p w14:paraId="3EDAB998" w14:textId="77777777" w:rsidR="002D46A5" w:rsidRPr="002D46A5" w:rsidRDefault="002D46A5" w:rsidP="002D46A5">
      <w:p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>Die Jahrestagung wird einen Tag früher anfangen und enden</w:t>
      </w:r>
      <w:r>
        <w:rPr>
          <w:rFonts w:ascii="Arial" w:hAnsi="Arial" w:cs="Arial"/>
        </w:rPr>
        <w:t xml:space="preserve"> als bisher</w:t>
      </w:r>
      <w:r w:rsidRPr="002D46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am Vorabend gibt </w:t>
      </w:r>
      <w:bookmarkStart w:id="0" w:name="_GoBack"/>
      <w:bookmarkEnd w:id="0"/>
      <w:r>
        <w:rPr>
          <w:rFonts w:ascii="Arial" w:hAnsi="Arial" w:cs="Arial"/>
        </w:rPr>
        <w:t xml:space="preserve">es ein </w:t>
      </w:r>
      <w:proofErr w:type="spellStart"/>
      <w:r>
        <w:rPr>
          <w:rFonts w:ascii="Arial" w:hAnsi="Arial" w:cs="Arial"/>
        </w:rPr>
        <w:t>Get-together</w:t>
      </w:r>
      <w:proofErr w:type="spellEnd"/>
      <w:r>
        <w:rPr>
          <w:rFonts w:ascii="Arial" w:hAnsi="Arial" w:cs="Arial"/>
        </w:rPr>
        <w:t xml:space="preserve"> der Sozialpädiatrie. D</w:t>
      </w:r>
      <w:r w:rsidRPr="002D46A5">
        <w:rPr>
          <w:rFonts w:ascii="Arial" w:hAnsi="Arial" w:cs="Arial"/>
        </w:rPr>
        <w:t>ie E</w:t>
      </w:r>
      <w:r>
        <w:rPr>
          <w:rFonts w:ascii="Arial" w:hAnsi="Arial" w:cs="Arial"/>
        </w:rPr>
        <w:t>röffnungsveranstaltung wird am D</w:t>
      </w:r>
      <w:r w:rsidRPr="002D46A5">
        <w:rPr>
          <w:rFonts w:ascii="Arial" w:hAnsi="Arial" w:cs="Arial"/>
        </w:rPr>
        <w:t>onnerstag</w:t>
      </w:r>
      <w:r>
        <w:rPr>
          <w:rFonts w:ascii="Arial" w:hAnsi="Arial" w:cs="Arial"/>
        </w:rPr>
        <w:t>-</w:t>
      </w:r>
      <w:r w:rsidRPr="002D46A5">
        <w:rPr>
          <w:rFonts w:ascii="Arial" w:hAnsi="Arial" w:cs="Arial"/>
        </w:rPr>
        <w:t>vormittag</w:t>
      </w:r>
      <w:r>
        <w:rPr>
          <w:rFonts w:ascii="Arial" w:hAnsi="Arial" w:cs="Arial"/>
        </w:rPr>
        <w:t xml:space="preserve"> stattfinden. Neben </w:t>
      </w:r>
      <w:r w:rsidRPr="002D46A5">
        <w:rPr>
          <w:rFonts w:ascii="Arial" w:hAnsi="Arial" w:cs="Arial"/>
        </w:rPr>
        <w:t>mehrere</w:t>
      </w:r>
      <w:r>
        <w:rPr>
          <w:rFonts w:ascii="Arial" w:hAnsi="Arial" w:cs="Arial"/>
        </w:rPr>
        <w:t>n</w:t>
      </w:r>
      <w:r w:rsidRPr="002D46A5">
        <w:rPr>
          <w:rFonts w:ascii="Arial" w:hAnsi="Arial" w:cs="Arial"/>
        </w:rPr>
        <w:t xml:space="preserve"> interdisziplinäre</w:t>
      </w:r>
      <w:r>
        <w:rPr>
          <w:rFonts w:ascii="Arial" w:hAnsi="Arial" w:cs="Arial"/>
        </w:rPr>
        <w:t>n</w:t>
      </w:r>
      <w:r w:rsidRPr="002D46A5">
        <w:rPr>
          <w:rFonts w:ascii="Arial" w:hAnsi="Arial" w:cs="Arial"/>
        </w:rPr>
        <w:t xml:space="preserve"> gemeinsame</w:t>
      </w:r>
      <w:r>
        <w:rPr>
          <w:rFonts w:ascii="Arial" w:hAnsi="Arial" w:cs="Arial"/>
        </w:rPr>
        <w:t>n</w:t>
      </w:r>
      <w:r w:rsidRPr="002D46A5">
        <w:rPr>
          <w:rFonts w:ascii="Arial" w:hAnsi="Arial" w:cs="Arial"/>
        </w:rPr>
        <w:t xml:space="preserve"> Symposien </w:t>
      </w:r>
      <w:r>
        <w:rPr>
          <w:rFonts w:ascii="Arial" w:hAnsi="Arial" w:cs="Arial"/>
        </w:rPr>
        <w:t>wird sich das Pr</w:t>
      </w:r>
      <w:r w:rsidRPr="002D46A5">
        <w:rPr>
          <w:rFonts w:ascii="Arial" w:hAnsi="Arial" w:cs="Arial"/>
        </w:rPr>
        <w:t>ogramm der DGSPJ auf die Themenbereiche: Intelligenzminderung, Migration, Patientenschulungen, chronische Erkr</w:t>
      </w:r>
      <w:r>
        <w:rPr>
          <w:rFonts w:ascii="Arial" w:hAnsi="Arial" w:cs="Arial"/>
        </w:rPr>
        <w:t>ankungen, Eltern-Kind-Behandlung und</w:t>
      </w:r>
      <w:r w:rsidRPr="002D46A5">
        <w:rPr>
          <w:rFonts w:ascii="Arial" w:hAnsi="Arial" w:cs="Arial"/>
        </w:rPr>
        <w:t xml:space="preserve"> genetische Syndrome konzentrieren. Ergänzen</w:t>
      </w:r>
      <w:r>
        <w:rPr>
          <w:rFonts w:ascii="Arial" w:hAnsi="Arial" w:cs="Arial"/>
        </w:rPr>
        <w:t>de Symposien wird es mit dem BV</w:t>
      </w:r>
      <w:r w:rsidRPr="002D46A5">
        <w:rPr>
          <w:rFonts w:ascii="Arial" w:hAnsi="Arial" w:cs="Arial"/>
        </w:rPr>
        <w:t>KJ geben.</w:t>
      </w:r>
    </w:p>
    <w:p w14:paraId="680EC5B9" w14:textId="77777777" w:rsidR="002D46A5" w:rsidRPr="002D46A5" w:rsidRDefault="002D46A5" w:rsidP="002D46A5">
      <w:pPr>
        <w:pStyle w:val="Listenabsatz"/>
        <w:spacing w:line="240" w:lineRule="auto"/>
        <w:ind w:left="0"/>
        <w:rPr>
          <w:rFonts w:ascii="Arial" w:hAnsi="Arial" w:cs="Arial"/>
        </w:rPr>
      </w:pPr>
      <w:r w:rsidRPr="002D46A5">
        <w:rPr>
          <w:rFonts w:ascii="Arial" w:hAnsi="Arial" w:cs="Arial"/>
        </w:rPr>
        <w:t xml:space="preserve">Das Rahmenprogramm wird verschiedene Aktivitäten umfassen, </w:t>
      </w:r>
      <w:r>
        <w:rPr>
          <w:rFonts w:ascii="Arial" w:hAnsi="Arial" w:cs="Arial"/>
        </w:rPr>
        <w:t>u.a.</w:t>
      </w:r>
      <w:r w:rsidRPr="002D46A5">
        <w:rPr>
          <w:rFonts w:ascii="Arial" w:hAnsi="Arial" w:cs="Arial"/>
        </w:rPr>
        <w:t xml:space="preserve"> ein Benefizspiel mit dem FC Bayern. Nähere Einzelheiten sind der Kongress Homepage zu entnehmen.</w:t>
      </w:r>
    </w:p>
    <w:p w14:paraId="19C42B51" w14:textId="77777777" w:rsidR="00C43C52" w:rsidRPr="002D46A5" w:rsidRDefault="00C43C52" w:rsidP="00C43C52">
      <w:pPr>
        <w:spacing w:line="240" w:lineRule="auto"/>
        <w:rPr>
          <w:rFonts w:ascii="Arial" w:eastAsia="Times New Roman" w:hAnsi="Arial" w:cs="Arial"/>
        </w:rPr>
      </w:pPr>
    </w:p>
    <w:p w14:paraId="15BE857D" w14:textId="77777777" w:rsidR="00C43C52" w:rsidRPr="002D46A5" w:rsidRDefault="00C43C52" w:rsidP="00C43C52">
      <w:pPr>
        <w:spacing w:line="240" w:lineRule="auto"/>
        <w:rPr>
          <w:rFonts w:ascii="Arial" w:hAnsi="Arial" w:cs="Arial"/>
          <w:b/>
        </w:rPr>
      </w:pPr>
      <w:r w:rsidRPr="002D46A5">
        <w:rPr>
          <w:rFonts w:ascii="Arial" w:hAnsi="Arial" w:cs="Arial"/>
          <w:b/>
        </w:rPr>
        <w:t xml:space="preserve">TOP </w:t>
      </w:r>
      <w:proofErr w:type="gramStart"/>
      <w:r w:rsidRPr="002D46A5">
        <w:rPr>
          <w:rFonts w:ascii="Arial" w:hAnsi="Arial" w:cs="Arial"/>
          <w:b/>
        </w:rPr>
        <w:t xml:space="preserve">9 </w:t>
      </w:r>
      <w:r w:rsidR="002D46A5">
        <w:rPr>
          <w:rFonts w:ascii="Arial" w:hAnsi="Arial" w:cs="Arial"/>
          <w:b/>
        </w:rPr>
        <w:t xml:space="preserve"> </w:t>
      </w:r>
      <w:r w:rsidRPr="002D46A5">
        <w:rPr>
          <w:rFonts w:ascii="Arial" w:hAnsi="Arial" w:cs="Arial"/>
          <w:b/>
        </w:rPr>
        <w:t>Verschiedenes</w:t>
      </w:r>
      <w:proofErr w:type="gramEnd"/>
      <w:r w:rsidRPr="002D46A5">
        <w:rPr>
          <w:rFonts w:ascii="Arial" w:hAnsi="Arial" w:cs="Arial"/>
          <w:b/>
        </w:rPr>
        <w:t>:</w:t>
      </w:r>
    </w:p>
    <w:p w14:paraId="4913D5B1" w14:textId="77777777" w:rsidR="00003CBB" w:rsidRDefault="00C43C52" w:rsidP="00C43C52">
      <w:pPr>
        <w:spacing w:line="240" w:lineRule="auto"/>
        <w:rPr>
          <w:rFonts w:ascii="Arial" w:hAnsi="Arial" w:cs="Arial"/>
        </w:rPr>
      </w:pPr>
      <w:r w:rsidRPr="002D46A5">
        <w:rPr>
          <w:rFonts w:ascii="Arial" w:hAnsi="Arial" w:cs="Arial"/>
        </w:rPr>
        <w:t xml:space="preserve">Forschungstag </w:t>
      </w:r>
      <w:r w:rsidR="00003CBB">
        <w:rPr>
          <w:rFonts w:ascii="Arial" w:hAnsi="Arial" w:cs="Arial"/>
        </w:rPr>
        <w:t xml:space="preserve">2015 in Mainz: Dr. Peters stellt in seiner Eigenschaft als Organisator des nächsten Forums Sozialpädiatrie ein geändertes Konzept des Forschungstages mit </w:t>
      </w:r>
      <w:r w:rsidRPr="002D46A5">
        <w:rPr>
          <w:rFonts w:ascii="Arial" w:hAnsi="Arial" w:cs="Arial"/>
        </w:rPr>
        <w:t>Workshops</w:t>
      </w:r>
      <w:r w:rsidR="00003CBB">
        <w:rPr>
          <w:rFonts w:ascii="Arial" w:hAnsi="Arial" w:cs="Arial"/>
        </w:rPr>
        <w:t xml:space="preserve"> zum zur wissenschaftlichen Literaturrecherche vor.</w:t>
      </w:r>
    </w:p>
    <w:p w14:paraId="18F9B381" w14:textId="77777777" w:rsidR="00003CBB" w:rsidRDefault="00003CBB" w:rsidP="00C43C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 weitere, in den nächsten Jahren zu ernennende </w:t>
      </w:r>
      <w:r w:rsidR="00C43C52" w:rsidRPr="002D46A5">
        <w:rPr>
          <w:rFonts w:ascii="Arial" w:hAnsi="Arial" w:cs="Arial"/>
        </w:rPr>
        <w:t xml:space="preserve">Ehrenmitglieder </w:t>
      </w:r>
      <w:r>
        <w:rPr>
          <w:rFonts w:ascii="Arial" w:hAnsi="Arial" w:cs="Arial"/>
        </w:rPr>
        <w:t xml:space="preserve">werden vorgeschlagen Dr. Wilfried </w:t>
      </w:r>
      <w:proofErr w:type="spellStart"/>
      <w:r w:rsidR="00C43C52" w:rsidRPr="002D46A5">
        <w:rPr>
          <w:rFonts w:ascii="Arial" w:hAnsi="Arial" w:cs="Arial"/>
        </w:rPr>
        <w:t>Kratzsch</w:t>
      </w:r>
      <w:proofErr w:type="spellEnd"/>
      <w:r w:rsidR="00C43C52" w:rsidRPr="002D46A5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Dr. Peter Keller sowie Prof. Burkhard Schneeweiß.</w:t>
      </w:r>
    </w:p>
    <w:p w14:paraId="3E682B4A" w14:textId="77777777" w:rsidR="00003CBB" w:rsidRDefault="00003CBB" w:rsidP="00C43C52">
      <w:pPr>
        <w:spacing w:line="240" w:lineRule="auto"/>
        <w:rPr>
          <w:rFonts w:ascii="Arial" w:hAnsi="Arial" w:cs="Arial"/>
        </w:rPr>
      </w:pPr>
    </w:p>
    <w:p w14:paraId="3D517E0A" w14:textId="0317B639" w:rsidR="00C43C52" w:rsidRDefault="00003CBB" w:rsidP="00C43C5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Präsident schließt die Sitzung um </w:t>
      </w:r>
      <w:r w:rsidR="00C43C52" w:rsidRPr="002D46A5">
        <w:rPr>
          <w:rFonts w:ascii="Arial" w:hAnsi="Arial" w:cs="Arial"/>
        </w:rPr>
        <w:t>18</w:t>
      </w:r>
      <w:r>
        <w:rPr>
          <w:rFonts w:ascii="Arial" w:hAnsi="Arial" w:cs="Arial"/>
        </w:rPr>
        <w:t>:</w:t>
      </w:r>
      <w:r w:rsidR="00C43C52" w:rsidRPr="002D46A5">
        <w:rPr>
          <w:rFonts w:ascii="Arial" w:hAnsi="Arial" w:cs="Arial"/>
        </w:rPr>
        <w:t xml:space="preserve">13 </w:t>
      </w:r>
      <w:r>
        <w:rPr>
          <w:rFonts w:ascii="Arial" w:hAnsi="Arial" w:cs="Arial"/>
        </w:rPr>
        <w:t>Uhr mit dem Dan</w:t>
      </w:r>
      <w:r w:rsidR="00EE1F5C">
        <w:rPr>
          <w:rFonts w:ascii="Arial" w:hAnsi="Arial" w:cs="Arial"/>
        </w:rPr>
        <w:t>k an alle anwesenden Mitglieder</w:t>
      </w:r>
      <w:r>
        <w:rPr>
          <w:rFonts w:ascii="Arial" w:hAnsi="Arial" w:cs="Arial"/>
        </w:rPr>
        <w:t>.</w:t>
      </w:r>
    </w:p>
    <w:p w14:paraId="2D8DB0C4" w14:textId="263FCEA9" w:rsidR="001210C8" w:rsidRDefault="00CB7401" w:rsidP="00C43C52">
      <w:pPr>
        <w:spacing w:line="240" w:lineRule="auto"/>
        <w:rPr>
          <w:rFonts w:ascii="Arial" w:hAnsi="Arial" w:cs="Arial"/>
        </w:rPr>
      </w:pPr>
      <w:r>
        <w:object w:dxaOrig="1725" w:dyaOrig="495" w14:anchorId="5100C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24.75pt" o:ole="">
            <v:imagedata r:id="rId6" o:title=""/>
          </v:shape>
          <o:OLEObject Type="Embed" ProgID="Imaging.Dokument" ShapeID="_x0000_i1025" DrawAspect="Content" ObjectID="_1498285671" r:id="rId7"/>
        </w:object>
      </w:r>
    </w:p>
    <w:p w14:paraId="106E6153" w14:textId="22CC832D" w:rsidR="00431643" w:rsidRPr="00B63BD3" w:rsidRDefault="00431643" w:rsidP="00C43C52">
      <w:pPr>
        <w:spacing w:line="240" w:lineRule="auto"/>
        <w:contextualSpacing/>
        <w:rPr>
          <w:rFonts w:ascii="Arial" w:hAnsi="Arial" w:cs="Arial"/>
          <w:lang w:val="en-US"/>
        </w:rPr>
      </w:pPr>
      <w:r w:rsidRPr="00B63BD3">
        <w:rPr>
          <w:rFonts w:ascii="Arial" w:hAnsi="Arial" w:cs="Arial"/>
          <w:lang w:val="en-US"/>
        </w:rPr>
        <w:t>Dr. Christian Fricke</w:t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</w:r>
      <w:r w:rsidRPr="00B63BD3">
        <w:rPr>
          <w:rFonts w:ascii="Arial" w:hAnsi="Arial" w:cs="Arial"/>
          <w:lang w:val="en-US"/>
        </w:rPr>
        <w:tab/>
        <w:t xml:space="preserve">Dr. Heidrun </w:t>
      </w:r>
      <w:proofErr w:type="spellStart"/>
      <w:r w:rsidRPr="00B63BD3">
        <w:rPr>
          <w:rFonts w:ascii="Arial" w:hAnsi="Arial" w:cs="Arial"/>
          <w:lang w:val="en-US"/>
        </w:rPr>
        <w:t>Thaiss</w:t>
      </w:r>
      <w:proofErr w:type="spellEnd"/>
    </w:p>
    <w:p w14:paraId="75986665" w14:textId="1AD108FA" w:rsidR="00431643" w:rsidRDefault="00431643" w:rsidP="00C43C5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Präsident DGSPJ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Schriftführerin</w:t>
      </w:r>
    </w:p>
    <w:sectPr w:rsidR="00431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30B"/>
    <w:multiLevelType w:val="hybridMultilevel"/>
    <w:tmpl w:val="4EF6B76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2A6DD4"/>
    <w:multiLevelType w:val="hybridMultilevel"/>
    <w:tmpl w:val="37CE4C40"/>
    <w:lvl w:ilvl="0" w:tplc="1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840429-E413-4E8C-9FFD-319D8EFC6A80}"/>
    <w:docVar w:name="dgnword-eventsink" w:val="127045024"/>
  </w:docVars>
  <w:rsids>
    <w:rsidRoot w:val="00D27BF4"/>
    <w:rsid w:val="00003CBB"/>
    <w:rsid w:val="001210C8"/>
    <w:rsid w:val="002D46A5"/>
    <w:rsid w:val="003307D5"/>
    <w:rsid w:val="0037262F"/>
    <w:rsid w:val="00431643"/>
    <w:rsid w:val="00452E4C"/>
    <w:rsid w:val="004C7194"/>
    <w:rsid w:val="0052639B"/>
    <w:rsid w:val="005704EE"/>
    <w:rsid w:val="005C578C"/>
    <w:rsid w:val="005D35BC"/>
    <w:rsid w:val="006E42A6"/>
    <w:rsid w:val="008A15DA"/>
    <w:rsid w:val="00A35FC0"/>
    <w:rsid w:val="00A3638A"/>
    <w:rsid w:val="00B63BD3"/>
    <w:rsid w:val="00C43C52"/>
    <w:rsid w:val="00CB7401"/>
    <w:rsid w:val="00CB7AAB"/>
    <w:rsid w:val="00D27BF4"/>
    <w:rsid w:val="00DF137C"/>
    <w:rsid w:val="00EE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A87C19"/>
  <w15:docId w15:val="{B8761B34-BA06-4BBF-9054-C082ECB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BF4"/>
    <w:pPr>
      <w:spacing w:after="160" w:line="25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27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D27BF4"/>
    <w:pPr>
      <w:spacing w:line="259" w:lineRule="auto"/>
      <w:ind w:left="720"/>
      <w:contextualSpacing/>
    </w:pPr>
    <w:rPr>
      <w:rFonts w:eastAsia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E4C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Julijana Petek</cp:lastModifiedBy>
  <cp:revision>5</cp:revision>
  <dcterms:created xsi:type="dcterms:W3CDTF">2015-07-07T09:26:00Z</dcterms:created>
  <dcterms:modified xsi:type="dcterms:W3CDTF">2015-07-13T07:41:00Z</dcterms:modified>
</cp:coreProperties>
</file>